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C1" w:rsidRDefault="00846DC1" w:rsidP="00846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846DC1" w:rsidRDefault="00846DC1" w:rsidP="00846DC1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Елизаветинского сельского поселения, о деятельности  администрации Елизаветинского сельского поселения</w:t>
      </w:r>
    </w:p>
    <w:p w:rsidR="00846DC1" w:rsidRDefault="00846DC1" w:rsidP="00846DC1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2019 год  и </w:t>
      </w:r>
      <w:proofErr w:type="gramStart"/>
      <w:r>
        <w:rPr>
          <w:rFonts w:ascii="Times New Roman" w:hAnsi="Times New Roman"/>
          <w:b/>
          <w:sz w:val="28"/>
          <w:szCs w:val="28"/>
        </w:rPr>
        <w:t>перспективах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развития поселения</w:t>
      </w:r>
    </w:p>
    <w:p w:rsidR="00846DC1" w:rsidRDefault="00846DC1" w:rsidP="00846DC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846DC1" w:rsidRDefault="00846DC1" w:rsidP="00846DC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Добрый день!</w:t>
      </w:r>
    </w:p>
    <w:p w:rsidR="00846DC1" w:rsidRDefault="00846DC1" w:rsidP="00846DC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Уважаемые  приглашенные и жители Елизаветинского сельского поселения</w:t>
      </w:r>
    </w:p>
    <w:p w:rsidR="00846DC1" w:rsidRDefault="00846DC1" w:rsidP="00846DC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ab/>
      </w:r>
    </w:p>
    <w:p w:rsidR="00846DC1" w:rsidRDefault="00846DC1" w:rsidP="00846D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 сложившейся традиции в начале года проводится отчет главы администрации сельского поселения перед населением. Отчет проводится для информирования жителей об итогах деятельности администрации и перспективах развития Елизаветинского сельского поселения.</w:t>
      </w:r>
    </w:p>
    <w:p w:rsidR="00846DC1" w:rsidRDefault="00846DC1" w:rsidP="00846DC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ab/>
      </w:r>
      <w:r>
        <w:rPr>
          <w:rFonts w:ascii="Times New Roman" w:hAnsi="Times New Roman"/>
          <w:bCs/>
          <w:kern w:val="2"/>
          <w:sz w:val="28"/>
          <w:szCs w:val="28"/>
        </w:rPr>
        <w:t xml:space="preserve">В 2019 году </w:t>
      </w:r>
      <w:r>
        <w:rPr>
          <w:rFonts w:ascii="Times New Roman" w:hAnsi="Times New Roman"/>
          <w:color w:val="000000"/>
          <w:sz w:val="28"/>
          <w:szCs w:val="28"/>
        </w:rPr>
        <w:t>Администрацией Елизаветинского сельского поселения проведена следующая работа.</w:t>
      </w:r>
    </w:p>
    <w:p w:rsidR="00846DC1" w:rsidRDefault="00846DC1" w:rsidP="00846DC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задач исполнительной власти является своевременное и грамотное распоряжение средствами бюджета. Доходная часть бюджета Елизаветинского сельского поселения в 2019 году выполнена на 100%.</w:t>
      </w:r>
    </w:p>
    <w:p w:rsidR="00846DC1" w:rsidRDefault="00846DC1" w:rsidP="00846D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Собственных доходов в бюджет поселения поступило </w:t>
      </w:r>
      <w:r w:rsidR="00664D89">
        <w:rPr>
          <w:rFonts w:ascii="Times New Roman" w:hAnsi="Times New Roman"/>
          <w:sz w:val="28"/>
          <w:szCs w:val="28"/>
          <w:lang w:eastAsia="ru-RU"/>
        </w:rPr>
        <w:t>6590,5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846DC1" w:rsidRDefault="00846DC1" w:rsidP="00846D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источниками собственных доходов являются:</w:t>
      </w:r>
    </w:p>
    <w:p w:rsidR="00846DC1" w:rsidRDefault="00846DC1" w:rsidP="00846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налог на доходы физических лиц в сумме </w:t>
      </w:r>
      <w:r w:rsidR="00664D89">
        <w:rPr>
          <w:rFonts w:ascii="Times New Roman" w:hAnsi="Times New Roman"/>
          <w:sz w:val="28"/>
          <w:szCs w:val="28"/>
          <w:lang w:eastAsia="ru-RU"/>
        </w:rPr>
        <w:t>1328,8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846DC1" w:rsidRDefault="00846DC1" w:rsidP="00846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земельный налог – </w:t>
      </w:r>
      <w:r w:rsidR="00664D89">
        <w:rPr>
          <w:rFonts w:ascii="Times New Roman" w:hAnsi="Times New Roman"/>
          <w:sz w:val="28"/>
          <w:szCs w:val="28"/>
          <w:lang w:eastAsia="ru-RU"/>
        </w:rPr>
        <w:t>3895,0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846DC1" w:rsidRDefault="00846DC1" w:rsidP="00846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налог на имущество физических лиц – </w:t>
      </w:r>
      <w:r w:rsidR="00664D89">
        <w:rPr>
          <w:rFonts w:ascii="Times New Roman" w:hAnsi="Times New Roman"/>
          <w:sz w:val="28"/>
          <w:szCs w:val="28"/>
          <w:lang w:eastAsia="ru-RU"/>
        </w:rPr>
        <w:t>1179,2</w:t>
      </w:r>
    </w:p>
    <w:p w:rsidR="00846DC1" w:rsidRDefault="00846DC1" w:rsidP="00846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государственная пошлина – </w:t>
      </w:r>
      <w:r w:rsidR="00664D89">
        <w:rPr>
          <w:rFonts w:ascii="Times New Roman" w:hAnsi="Times New Roman"/>
          <w:sz w:val="28"/>
          <w:szCs w:val="28"/>
          <w:lang w:eastAsia="ru-RU"/>
        </w:rPr>
        <w:t>19,4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846DC1" w:rsidRDefault="00846DC1" w:rsidP="00846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доходы от аренды имущества – 145,3 тыс. рублей</w:t>
      </w:r>
    </w:p>
    <w:p w:rsidR="00846DC1" w:rsidRDefault="00846DC1" w:rsidP="00846DC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бюджет поселения в 2019 году поступили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безвозмездные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из областного бюджета в сумме </w:t>
      </w:r>
      <w:r w:rsidR="00664D89">
        <w:rPr>
          <w:rFonts w:ascii="Times New Roman" w:hAnsi="Times New Roman"/>
          <w:sz w:val="28"/>
          <w:szCs w:val="28"/>
          <w:lang w:eastAsia="ru-RU"/>
        </w:rPr>
        <w:t>7610,9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тысяч рублей, в том числе:</w:t>
      </w:r>
    </w:p>
    <w:p w:rsidR="00846DC1" w:rsidRDefault="00846DC1" w:rsidP="00846DC1">
      <w:pPr>
        <w:shd w:val="clear" w:color="auto" w:fill="FFFFFF"/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x-none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val="x-none" w:eastAsia="ar-SA"/>
        </w:rPr>
        <w:t xml:space="preserve">- дотация на выравнивание бюджетной обеспеченности в сумме </w:t>
      </w:r>
      <w:r w:rsidR="00664D89">
        <w:rPr>
          <w:rFonts w:ascii="Times New Roman" w:hAnsi="Times New Roman"/>
          <w:sz w:val="28"/>
          <w:szCs w:val="28"/>
          <w:lang w:eastAsia="ar-SA"/>
        </w:rPr>
        <w:t>5885,1</w:t>
      </w:r>
      <w:r>
        <w:rPr>
          <w:rFonts w:ascii="Times New Roman" w:hAnsi="Times New Roman"/>
          <w:sz w:val="28"/>
          <w:szCs w:val="28"/>
          <w:lang w:val="x-none" w:eastAsia="ar-SA"/>
        </w:rPr>
        <w:t xml:space="preserve"> тысяч рублей;</w:t>
      </w:r>
    </w:p>
    <w:p w:rsidR="00846DC1" w:rsidRDefault="00846DC1" w:rsidP="00846D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-Субвенции на осуществление первичного  воинского учета  </w:t>
      </w:r>
      <w:r w:rsidR="00664D89">
        <w:rPr>
          <w:rFonts w:ascii="Times New Roman" w:hAnsi="Times New Roman"/>
          <w:sz w:val="28"/>
          <w:szCs w:val="28"/>
          <w:lang w:eastAsia="ru-RU"/>
        </w:rPr>
        <w:t>208,2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46DC1" w:rsidRDefault="00846DC1" w:rsidP="00846D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средства первичной противопожарной безопасности </w:t>
      </w:r>
      <w:r w:rsidR="00664D89">
        <w:rPr>
          <w:rFonts w:ascii="Times New Roman" w:hAnsi="Times New Roman"/>
          <w:sz w:val="28"/>
          <w:szCs w:val="28"/>
          <w:lang w:eastAsia="ru-RU"/>
        </w:rPr>
        <w:t>6,4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2C6F" w:rsidRDefault="00846DC1" w:rsidP="00846DC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Расходы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в 2019 году составили </w:t>
      </w:r>
      <w:r w:rsidR="00664D89">
        <w:rPr>
          <w:rFonts w:ascii="Times New Roman" w:hAnsi="Times New Roman"/>
          <w:sz w:val="28"/>
          <w:szCs w:val="28"/>
          <w:u w:val="single"/>
          <w:lang w:eastAsia="ru-RU"/>
        </w:rPr>
        <w:t>13957,5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тысяч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664D89">
        <w:rPr>
          <w:rFonts w:ascii="Times New Roman" w:hAnsi="Times New Roman"/>
          <w:sz w:val="28"/>
          <w:szCs w:val="28"/>
          <w:lang w:eastAsia="ru-RU"/>
        </w:rPr>
        <w:t>99,8</w:t>
      </w:r>
      <w:r w:rsidR="00BE2C6F">
        <w:rPr>
          <w:rFonts w:ascii="Times New Roman" w:hAnsi="Times New Roman"/>
          <w:sz w:val="28"/>
          <w:szCs w:val="28"/>
          <w:lang w:eastAsia="ru-RU"/>
        </w:rPr>
        <w:t>% исполнения годового плана всего, из них:</w:t>
      </w:r>
    </w:p>
    <w:p w:rsidR="00846DC1" w:rsidRDefault="00BE2C6F" w:rsidP="00846DC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на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содержание учреждений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 4273,0 тыс. рублей.</w:t>
      </w:r>
    </w:p>
    <w:p w:rsidR="00AF3BBD" w:rsidRDefault="00846DC1" w:rsidP="00AF3BB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на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«общегосударственные вопросы»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664D89">
        <w:rPr>
          <w:rFonts w:ascii="Times New Roman" w:hAnsi="Times New Roman"/>
          <w:sz w:val="28"/>
          <w:szCs w:val="28"/>
          <w:lang w:eastAsia="ru-RU"/>
        </w:rPr>
        <w:t>6006,3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данном разделе расходов отражено содержание аппарата администрации поселения, а именно: заработная плата, отчисления на фонд оплаты труда, коммунальные расходы и материальные затраты, налоги на имущество организации, составление технических паспортов </w:t>
      </w:r>
      <w:r w:rsidR="00C46888">
        <w:rPr>
          <w:rFonts w:ascii="Times New Roman" w:hAnsi="Times New Roman"/>
          <w:sz w:val="28"/>
          <w:szCs w:val="28"/>
          <w:lang w:eastAsia="ru-RU"/>
        </w:rPr>
        <w:t xml:space="preserve">на сооружение </w:t>
      </w:r>
      <w:proofErr w:type="spellStart"/>
      <w:r w:rsidR="00C46888">
        <w:rPr>
          <w:rFonts w:ascii="Times New Roman" w:hAnsi="Times New Roman"/>
          <w:sz w:val="28"/>
          <w:szCs w:val="28"/>
          <w:lang w:eastAsia="ru-RU"/>
        </w:rPr>
        <w:t>газотехнического</w:t>
      </w:r>
      <w:proofErr w:type="spellEnd"/>
      <w:r w:rsidR="00C46888">
        <w:rPr>
          <w:rFonts w:ascii="Times New Roman" w:hAnsi="Times New Roman"/>
          <w:sz w:val="28"/>
          <w:szCs w:val="28"/>
          <w:lang w:eastAsia="ru-RU"/>
        </w:rPr>
        <w:t xml:space="preserve"> комплекса (газопровода) </w:t>
      </w:r>
      <w:r w:rsidR="00EB75E6">
        <w:rPr>
          <w:rFonts w:ascii="Times New Roman" w:hAnsi="Times New Roman"/>
          <w:sz w:val="28"/>
          <w:szCs w:val="28"/>
          <w:lang w:eastAsia="ru-RU"/>
        </w:rPr>
        <w:t>(</w:t>
      </w:r>
      <w:r w:rsidR="00155B60">
        <w:rPr>
          <w:rFonts w:ascii="Times New Roman" w:hAnsi="Times New Roman"/>
          <w:sz w:val="28"/>
          <w:szCs w:val="28"/>
          <w:lang w:eastAsia="ru-RU"/>
        </w:rPr>
        <w:t>73</w:t>
      </w:r>
      <w:r w:rsidR="00EB75E6">
        <w:rPr>
          <w:rFonts w:ascii="Times New Roman" w:hAnsi="Times New Roman"/>
          <w:sz w:val="28"/>
          <w:szCs w:val="28"/>
          <w:lang w:eastAsia="ru-RU"/>
        </w:rPr>
        <w:t>,5</w:t>
      </w:r>
      <w:r w:rsidR="00155B6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B75E6">
        <w:rPr>
          <w:rFonts w:ascii="Times New Roman" w:hAnsi="Times New Roman"/>
          <w:sz w:val="28"/>
          <w:szCs w:val="28"/>
          <w:lang w:eastAsia="ru-RU"/>
        </w:rPr>
        <w:t>)</w:t>
      </w:r>
      <w:r w:rsidR="00155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5A64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CC5A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постановки на учет в качестве </w:t>
      </w:r>
      <w:r w:rsidR="00155B60">
        <w:rPr>
          <w:rFonts w:ascii="Times New Roman" w:hAnsi="Times New Roman"/>
          <w:sz w:val="28"/>
          <w:szCs w:val="28"/>
          <w:lang w:eastAsia="ru-RU"/>
        </w:rPr>
        <w:t>бесхозяйственных</w:t>
      </w:r>
      <w:r w:rsidR="00CC5A64">
        <w:rPr>
          <w:rFonts w:ascii="Times New Roman" w:hAnsi="Times New Roman"/>
          <w:sz w:val="28"/>
          <w:szCs w:val="28"/>
          <w:lang w:eastAsia="ru-RU"/>
        </w:rPr>
        <w:t xml:space="preserve"> объектов и дальнейшего приятия в муниципальную собственность</w:t>
      </w:r>
      <w:r w:rsidR="00AF3BBD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End"/>
    </w:p>
    <w:p w:rsidR="00AF3BBD" w:rsidRPr="00AF3BBD" w:rsidRDefault="00AF3BBD" w:rsidP="00AF3BB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х. Курган, (энтузиаст) ГРПШ 2, протяженность 51 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х. Курган, (энтузиаст) ГРПШ 2, протяженность 334 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х. Курган, (энтузиаст) ГРПШ 2, протяженность 647 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х. Курган, (энтузиаст) ГРПШ 2, протяженность 325 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х. Курган, (энтузиаст) ГРПШ 1, протяженность 25м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х. Курган, (энтузиаст) ГРПШ 1, протяженность 85 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х. Курган, (энтузиаст) ГРПШ  1, протяженность 80 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х. Курган, (энтузиаст) ГРПШ 1, протяженность 65 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х. Курган, по ул. </w:t>
      </w:r>
      <w:proofErr w:type="gramStart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Донская</w:t>
      </w:r>
      <w:proofErr w:type="gramEnd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 от 109 до 80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х. Курган, по ул. </w:t>
      </w:r>
      <w:proofErr w:type="gramStart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Донская</w:t>
      </w:r>
      <w:proofErr w:type="gramEnd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 97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х. Курган, по ул. </w:t>
      </w:r>
      <w:proofErr w:type="gramStart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Донская</w:t>
      </w:r>
      <w:proofErr w:type="gramEnd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 ШРП 1 до ШРП 2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х. Курган, по ул. Донская ШРП 1 до ШРП 2 протяженность 76 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х. Курган, по ул. </w:t>
      </w:r>
      <w:proofErr w:type="gramStart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Донская</w:t>
      </w:r>
      <w:proofErr w:type="gramEnd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 90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х. </w:t>
      </w:r>
      <w:proofErr w:type="spellStart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Обуховка</w:t>
      </w:r>
      <w:proofErr w:type="spellEnd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, ориентир ул. </w:t>
      </w:r>
      <w:proofErr w:type="gramStart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Школьная</w:t>
      </w:r>
      <w:proofErr w:type="gramEnd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, Степная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х. </w:t>
      </w:r>
      <w:proofErr w:type="spellStart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Обуховка</w:t>
      </w:r>
      <w:proofErr w:type="spellEnd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, ориентир ул. Школьная, Степная протяженность 550 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х. </w:t>
      </w:r>
      <w:proofErr w:type="spellStart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Обуховка</w:t>
      </w:r>
      <w:proofErr w:type="spellEnd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, ориентир ул. Школьная, Степная протяженность 495 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х. </w:t>
      </w:r>
      <w:proofErr w:type="spellStart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Обуховка</w:t>
      </w:r>
      <w:proofErr w:type="spellEnd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, ориентир ул. Школьная, Степная протяженность 713м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х. </w:t>
      </w:r>
      <w:proofErr w:type="spellStart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Обуховка</w:t>
      </w:r>
      <w:proofErr w:type="spellEnd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, ориентир ул. Школьная, Степная протяженность 1,8 м</w:t>
      </w:r>
    </w:p>
    <w:p w:rsidR="00AF3BBD" w:rsidRPr="00AF3BBD" w:rsidRDefault="00AF3BBD" w:rsidP="00AF3BB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8"/>
          <w:szCs w:val="28"/>
          <w:lang/>
        </w:rPr>
      </w:pPr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 xml:space="preserve">х. </w:t>
      </w:r>
      <w:proofErr w:type="spellStart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Обуховка</w:t>
      </w:r>
      <w:proofErr w:type="spellEnd"/>
      <w:r w:rsidRPr="00AF3BBD">
        <w:rPr>
          <w:rFonts w:ascii="Times New Roman" w:eastAsia="Arial Unicode MS" w:hAnsi="Times New Roman"/>
          <w:kern w:val="1"/>
          <w:sz w:val="28"/>
          <w:szCs w:val="28"/>
          <w:lang/>
        </w:rPr>
        <w:t>, ул. Ленина, к ШРП-7 протяженностью 175 м</w:t>
      </w:r>
    </w:p>
    <w:p w:rsidR="00CC5A64" w:rsidRDefault="00846DC1" w:rsidP="00BE2C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2019 года содержание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осуществляется администрацией Елизаветинского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согласно заключенного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 Администрацией Азовского района соглашения</w:t>
      </w:r>
      <w:r w:rsidR="004C4E90">
        <w:rPr>
          <w:rFonts w:ascii="Times New Roman" w:hAnsi="Times New Roman"/>
          <w:sz w:val="28"/>
          <w:szCs w:val="28"/>
        </w:rPr>
        <w:t xml:space="preserve"> на сумму 1484500</w:t>
      </w:r>
      <w:r w:rsidR="00EB75E6">
        <w:rPr>
          <w:rFonts w:ascii="Times New Roman" w:hAnsi="Times New Roman"/>
          <w:sz w:val="28"/>
          <w:szCs w:val="28"/>
        </w:rPr>
        <w:t xml:space="preserve"> </w:t>
      </w:r>
      <w:r w:rsidR="004C4E90">
        <w:rPr>
          <w:rFonts w:ascii="Times New Roman" w:hAnsi="Times New Roman"/>
          <w:sz w:val="28"/>
          <w:szCs w:val="28"/>
        </w:rPr>
        <w:t>рублей</w:t>
      </w:r>
      <w:r w:rsidR="00CC5A64">
        <w:rPr>
          <w:rFonts w:ascii="Times New Roman" w:hAnsi="Times New Roman"/>
          <w:sz w:val="28"/>
          <w:szCs w:val="28"/>
        </w:rPr>
        <w:t>. Н</w:t>
      </w:r>
      <w:r w:rsidR="00266277">
        <w:rPr>
          <w:rFonts w:ascii="Times New Roman" w:hAnsi="Times New Roman"/>
          <w:sz w:val="28"/>
          <w:szCs w:val="28"/>
        </w:rPr>
        <w:t>а</w:t>
      </w:r>
      <w:r w:rsidR="00946238">
        <w:rPr>
          <w:rFonts w:ascii="Times New Roman" w:hAnsi="Times New Roman"/>
          <w:sz w:val="28"/>
          <w:szCs w:val="28"/>
        </w:rPr>
        <w:t xml:space="preserve"> вышеуказанную</w:t>
      </w:r>
      <w:r w:rsidR="00266277">
        <w:rPr>
          <w:rFonts w:ascii="Times New Roman" w:hAnsi="Times New Roman"/>
          <w:sz w:val="28"/>
          <w:szCs w:val="28"/>
        </w:rPr>
        <w:t xml:space="preserve"> сумму был проведен </w:t>
      </w:r>
      <w:r>
        <w:rPr>
          <w:rFonts w:ascii="Times New Roman" w:hAnsi="Times New Roman"/>
          <w:sz w:val="28"/>
          <w:szCs w:val="28"/>
        </w:rPr>
        <w:t>аукцион</w:t>
      </w:r>
      <w:r w:rsidR="00CC5A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C5A64">
        <w:rPr>
          <w:rFonts w:ascii="Times New Roman" w:hAnsi="Times New Roman"/>
          <w:sz w:val="28"/>
          <w:szCs w:val="28"/>
        </w:rPr>
        <w:t>п</w:t>
      </w:r>
      <w:r w:rsidR="00266277">
        <w:rPr>
          <w:rFonts w:ascii="Times New Roman" w:hAnsi="Times New Roman"/>
          <w:sz w:val="28"/>
          <w:szCs w:val="28"/>
        </w:rPr>
        <w:t>обедитель</w:t>
      </w:r>
      <w:r w:rsidR="004C4E90">
        <w:rPr>
          <w:rFonts w:ascii="Times New Roman" w:hAnsi="Times New Roman"/>
          <w:sz w:val="28"/>
          <w:szCs w:val="28"/>
        </w:rPr>
        <w:t xml:space="preserve"> </w:t>
      </w:r>
      <w:r w:rsidR="00CC5A64">
        <w:rPr>
          <w:rFonts w:ascii="Times New Roman" w:hAnsi="Times New Roman"/>
          <w:sz w:val="28"/>
          <w:szCs w:val="28"/>
        </w:rPr>
        <w:t>торгов</w:t>
      </w:r>
      <w:r w:rsidR="00266277">
        <w:rPr>
          <w:rFonts w:ascii="Times New Roman" w:hAnsi="Times New Roman"/>
          <w:sz w:val="28"/>
          <w:szCs w:val="28"/>
        </w:rPr>
        <w:t xml:space="preserve"> снизил сумму содержания дорог до</w:t>
      </w:r>
      <w:r w:rsidR="004C4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076180">
        <w:rPr>
          <w:rFonts w:ascii="Times New Roman" w:hAnsi="Times New Roman"/>
          <w:sz w:val="28"/>
          <w:szCs w:val="28"/>
        </w:rPr>
        <w:t>143065</w:t>
      </w:r>
      <w:r w:rsidR="00EB75E6">
        <w:rPr>
          <w:rFonts w:ascii="Times New Roman" w:hAnsi="Times New Roman"/>
          <w:sz w:val="28"/>
          <w:szCs w:val="28"/>
        </w:rPr>
        <w:t xml:space="preserve"> </w:t>
      </w:r>
      <w:r w:rsidR="00CC5A64">
        <w:rPr>
          <w:rFonts w:ascii="Times New Roman" w:hAnsi="Times New Roman"/>
          <w:sz w:val="28"/>
          <w:szCs w:val="28"/>
        </w:rPr>
        <w:t>руб</w:t>
      </w:r>
      <w:r w:rsidR="00EB75E6">
        <w:rPr>
          <w:rFonts w:ascii="Times New Roman" w:hAnsi="Times New Roman"/>
          <w:sz w:val="28"/>
          <w:szCs w:val="28"/>
        </w:rPr>
        <w:t>лей</w:t>
      </w:r>
      <w:r w:rsidR="00266277">
        <w:rPr>
          <w:rFonts w:ascii="Times New Roman" w:hAnsi="Times New Roman"/>
          <w:sz w:val="28"/>
          <w:szCs w:val="28"/>
        </w:rPr>
        <w:t>.</w:t>
      </w:r>
      <w:r w:rsidR="004C4E90">
        <w:rPr>
          <w:rFonts w:ascii="Times New Roman" w:hAnsi="Times New Roman"/>
          <w:sz w:val="28"/>
          <w:szCs w:val="28"/>
        </w:rPr>
        <w:t xml:space="preserve"> В</w:t>
      </w:r>
      <w:r w:rsidR="00076180">
        <w:rPr>
          <w:rFonts w:ascii="Times New Roman" w:hAnsi="Times New Roman"/>
          <w:sz w:val="28"/>
          <w:szCs w:val="28"/>
        </w:rPr>
        <w:t>ыигравшей торги</w:t>
      </w:r>
      <w:r>
        <w:rPr>
          <w:rFonts w:ascii="Times New Roman" w:hAnsi="Times New Roman"/>
          <w:sz w:val="28"/>
          <w:szCs w:val="28"/>
        </w:rPr>
        <w:t xml:space="preserve"> организацией, </w:t>
      </w:r>
      <w:r w:rsidR="00076180">
        <w:rPr>
          <w:rFonts w:ascii="Times New Roman" w:hAnsi="Times New Roman"/>
          <w:sz w:val="28"/>
          <w:szCs w:val="28"/>
        </w:rPr>
        <w:t>явилась компания</w:t>
      </w:r>
      <w:r>
        <w:rPr>
          <w:rFonts w:ascii="Times New Roman" w:hAnsi="Times New Roman"/>
          <w:sz w:val="28"/>
          <w:szCs w:val="28"/>
        </w:rPr>
        <w:t xml:space="preserve">  ООО «</w:t>
      </w:r>
      <w:proofErr w:type="spellStart"/>
      <w:r w:rsidR="00664D89">
        <w:rPr>
          <w:rFonts w:ascii="Times New Roman" w:hAnsi="Times New Roman"/>
          <w:sz w:val="28"/>
          <w:szCs w:val="28"/>
        </w:rPr>
        <w:t>Алексстрой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»,  </w:t>
      </w:r>
      <w:r w:rsidR="004C4E90">
        <w:rPr>
          <w:rFonts w:ascii="Times New Roman" w:hAnsi="Times New Roman"/>
          <w:sz w:val="28"/>
          <w:szCs w:val="28"/>
        </w:rPr>
        <w:t xml:space="preserve">которой </w:t>
      </w:r>
      <w:r>
        <w:rPr>
          <w:rFonts w:ascii="Times New Roman" w:hAnsi="Times New Roman"/>
          <w:sz w:val="28"/>
          <w:szCs w:val="28"/>
        </w:rPr>
        <w:t>осуществлены следующие виды работ:</w:t>
      </w:r>
      <w:r w:rsidR="004C4E90">
        <w:rPr>
          <w:rFonts w:ascii="Times New Roman" w:hAnsi="Times New Roman"/>
          <w:sz w:val="28"/>
          <w:szCs w:val="28"/>
        </w:rPr>
        <w:t xml:space="preserve"> частичное асфальтирование в х. </w:t>
      </w:r>
      <w:proofErr w:type="spellStart"/>
      <w:r w:rsidR="004C4E90">
        <w:rPr>
          <w:rFonts w:ascii="Times New Roman" w:hAnsi="Times New Roman"/>
          <w:sz w:val="28"/>
          <w:szCs w:val="28"/>
        </w:rPr>
        <w:t>Обуховка</w:t>
      </w:r>
      <w:proofErr w:type="spellEnd"/>
      <w:r w:rsidR="004C4E90">
        <w:rPr>
          <w:rFonts w:ascii="Times New Roman" w:hAnsi="Times New Roman"/>
          <w:sz w:val="28"/>
          <w:szCs w:val="28"/>
        </w:rPr>
        <w:t xml:space="preserve"> ул. Заводской,</w:t>
      </w:r>
      <w:r>
        <w:rPr>
          <w:rFonts w:ascii="Times New Roman" w:hAnsi="Times New Roman"/>
          <w:sz w:val="28"/>
          <w:szCs w:val="28"/>
        </w:rPr>
        <w:t xml:space="preserve"> отсыпка щебня и </w:t>
      </w:r>
      <w:proofErr w:type="spellStart"/>
      <w:r>
        <w:rPr>
          <w:rFonts w:ascii="Times New Roman" w:hAnsi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 дорог: х. Казачий Ерик, ул. Ш</w:t>
      </w:r>
      <w:r w:rsidR="00076180">
        <w:rPr>
          <w:rFonts w:ascii="Times New Roman" w:hAnsi="Times New Roman"/>
          <w:sz w:val="28"/>
          <w:szCs w:val="28"/>
        </w:rPr>
        <w:t xml:space="preserve">кольная, </w:t>
      </w:r>
      <w:proofErr w:type="spellStart"/>
      <w:r w:rsidR="00076180">
        <w:rPr>
          <w:rFonts w:ascii="Times New Roman" w:hAnsi="Times New Roman"/>
          <w:sz w:val="28"/>
          <w:szCs w:val="28"/>
        </w:rPr>
        <w:t>х</w:t>
      </w:r>
      <w:proofErr w:type="gramStart"/>
      <w:r w:rsidR="000761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буховка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076180">
        <w:rPr>
          <w:rFonts w:ascii="Times New Roman" w:hAnsi="Times New Roman"/>
          <w:sz w:val="28"/>
          <w:szCs w:val="28"/>
        </w:rPr>
        <w:t xml:space="preserve">ул. Береговая, </w:t>
      </w:r>
      <w:r>
        <w:rPr>
          <w:rFonts w:ascii="Times New Roman" w:hAnsi="Times New Roman"/>
          <w:sz w:val="28"/>
          <w:szCs w:val="28"/>
        </w:rPr>
        <w:t>ул</w:t>
      </w:r>
      <w:r w:rsidR="004C4E90">
        <w:rPr>
          <w:rFonts w:ascii="Times New Roman" w:hAnsi="Times New Roman"/>
          <w:sz w:val="28"/>
          <w:szCs w:val="28"/>
        </w:rPr>
        <w:t xml:space="preserve">. </w:t>
      </w:r>
      <w:r w:rsidR="00076180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076180">
        <w:rPr>
          <w:rFonts w:ascii="Times New Roman" w:hAnsi="Times New Roman"/>
          <w:sz w:val="28"/>
          <w:szCs w:val="28"/>
        </w:rPr>
        <w:t xml:space="preserve">часть ул. Ленина, х. </w:t>
      </w:r>
      <w:proofErr w:type="spellStart"/>
      <w:r w:rsidR="00076180">
        <w:rPr>
          <w:rFonts w:ascii="Times New Roman" w:hAnsi="Times New Roman"/>
          <w:sz w:val="28"/>
          <w:szCs w:val="28"/>
        </w:rPr>
        <w:t>Дугино</w:t>
      </w:r>
      <w:proofErr w:type="spellEnd"/>
      <w:r w:rsidR="00076180">
        <w:rPr>
          <w:rFonts w:ascii="Times New Roman" w:hAnsi="Times New Roman"/>
          <w:sz w:val="28"/>
          <w:szCs w:val="28"/>
        </w:rPr>
        <w:t xml:space="preserve">, ул. Степная с №1по №7, х. </w:t>
      </w:r>
      <w:proofErr w:type="spellStart"/>
      <w:r w:rsidR="00076180">
        <w:rPr>
          <w:rFonts w:ascii="Times New Roman" w:hAnsi="Times New Roman"/>
          <w:sz w:val="28"/>
          <w:szCs w:val="28"/>
        </w:rPr>
        <w:t>Колузаево</w:t>
      </w:r>
      <w:proofErr w:type="spellEnd"/>
      <w:r w:rsidR="00076180">
        <w:rPr>
          <w:rFonts w:ascii="Times New Roman" w:hAnsi="Times New Roman"/>
          <w:sz w:val="28"/>
          <w:szCs w:val="28"/>
        </w:rPr>
        <w:t>, часть ул. Ленина.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66277">
        <w:rPr>
          <w:rFonts w:ascii="Times New Roman" w:hAnsi="Times New Roman"/>
          <w:sz w:val="28"/>
          <w:szCs w:val="28"/>
        </w:rPr>
        <w:t xml:space="preserve">На сэкономленные средства в размере </w:t>
      </w:r>
      <w:r w:rsidR="00B90ABB">
        <w:rPr>
          <w:rFonts w:ascii="Times New Roman" w:hAnsi="Times New Roman"/>
          <w:sz w:val="28"/>
          <w:szCs w:val="28"/>
        </w:rPr>
        <w:t>341</w:t>
      </w:r>
      <w:r w:rsidR="00EB75E6">
        <w:rPr>
          <w:rFonts w:ascii="Times New Roman" w:hAnsi="Times New Roman"/>
          <w:sz w:val="28"/>
          <w:szCs w:val="28"/>
        </w:rPr>
        <w:t>435</w:t>
      </w:r>
      <w:r w:rsidR="00BE2C6F">
        <w:rPr>
          <w:rFonts w:ascii="Times New Roman" w:hAnsi="Times New Roman"/>
          <w:sz w:val="28"/>
          <w:szCs w:val="28"/>
        </w:rPr>
        <w:t xml:space="preserve"> </w:t>
      </w:r>
      <w:r w:rsidR="00266277">
        <w:rPr>
          <w:rFonts w:ascii="Times New Roman" w:hAnsi="Times New Roman"/>
          <w:sz w:val="28"/>
          <w:szCs w:val="28"/>
        </w:rPr>
        <w:t>р</w:t>
      </w:r>
      <w:r w:rsidR="00BE2C6F">
        <w:rPr>
          <w:rFonts w:ascii="Times New Roman" w:hAnsi="Times New Roman"/>
          <w:sz w:val="28"/>
          <w:szCs w:val="28"/>
        </w:rPr>
        <w:t>ублей,</w:t>
      </w:r>
      <w:r w:rsidR="00266277">
        <w:rPr>
          <w:rFonts w:ascii="Times New Roman" w:hAnsi="Times New Roman"/>
          <w:sz w:val="28"/>
          <w:szCs w:val="28"/>
        </w:rPr>
        <w:t xml:space="preserve">  </w:t>
      </w:r>
      <w:r w:rsidR="0041129C">
        <w:rPr>
          <w:rFonts w:ascii="Times New Roman" w:hAnsi="Times New Roman"/>
          <w:sz w:val="28"/>
          <w:szCs w:val="28"/>
        </w:rPr>
        <w:t>п</w:t>
      </w:r>
      <w:r w:rsidR="00076180">
        <w:rPr>
          <w:rFonts w:ascii="Times New Roman" w:hAnsi="Times New Roman"/>
          <w:sz w:val="28"/>
          <w:szCs w:val="28"/>
        </w:rPr>
        <w:t xml:space="preserve">роизведён </w:t>
      </w:r>
      <w:r w:rsidR="0041129C">
        <w:rPr>
          <w:rFonts w:ascii="Times New Roman" w:hAnsi="Times New Roman"/>
          <w:sz w:val="28"/>
          <w:szCs w:val="28"/>
        </w:rPr>
        <w:t xml:space="preserve">ремонт остановок в х. Курган, х. Городище, х. </w:t>
      </w:r>
      <w:proofErr w:type="spellStart"/>
      <w:r w:rsidR="0041129C">
        <w:rPr>
          <w:rFonts w:ascii="Times New Roman" w:hAnsi="Times New Roman"/>
          <w:sz w:val="28"/>
          <w:szCs w:val="28"/>
        </w:rPr>
        <w:t>Обуховка</w:t>
      </w:r>
      <w:proofErr w:type="spellEnd"/>
      <w:r w:rsidR="0041129C">
        <w:rPr>
          <w:rFonts w:ascii="Times New Roman" w:hAnsi="Times New Roman"/>
          <w:sz w:val="28"/>
          <w:szCs w:val="28"/>
        </w:rPr>
        <w:t xml:space="preserve">, х. Казачий Ерик, х. </w:t>
      </w:r>
      <w:proofErr w:type="spellStart"/>
      <w:r w:rsidR="0041129C">
        <w:rPr>
          <w:rFonts w:ascii="Times New Roman" w:hAnsi="Times New Roman"/>
          <w:sz w:val="28"/>
          <w:szCs w:val="28"/>
        </w:rPr>
        <w:t>Дугино</w:t>
      </w:r>
      <w:proofErr w:type="spellEnd"/>
      <w:r w:rsidR="0041129C">
        <w:rPr>
          <w:rFonts w:ascii="Times New Roman" w:hAnsi="Times New Roman"/>
          <w:sz w:val="28"/>
          <w:szCs w:val="28"/>
        </w:rPr>
        <w:t xml:space="preserve">. На остановках установлены </w:t>
      </w:r>
      <w:r w:rsidR="00CC5A64">
        <w:rPr>
          <w:rFonts w:ascii="Times New Roman" w:hAnsi="Times New Roman"/>
          <w:sz w:val="28"/>
          <w:szCs w:val="28"/>
        </w:rPr>
        <w:t xml:space="preserve">информационные </w:t>
      </w:r>
      <w:r w:rsidR="00BE2C6F">
        <w:rPr>
          <w:rFonts w:ascii="Times New Roman" w:hAnsi="Times New Roman"/>
          <w:sz w:val="28"/>
          <w:szCs w:val="28"/>
        </w:rPr>
        <w:t xml:space="preserve">стенды, лавочки, урны, знаки. </w:t>
      </w:r>
      <w:r>
        <w:rPr>
          <w:rFonts w:ascii="Times New Roman" w:hAnsi="Times New Roman"/>
          <w:sz w:val="28"/>
          <w:szCs w:val="28"/>
        </w:rPr>
        <w:t>В 2020 году</w:t>
      </w:r>
      <w:r w:rsidR="00CC5A64">
        <w:rPr>
          <w:rFonts w:ascii="Times New Roman" w:hAnsi="Times New Roman"/>
          <w:sz w:val="28"/>
          <w:szCs w:val="28"/>
        </w:rPr>
        <w:t xml:space="preserve">, так же выделено </w:t>
      </w:r>
      <w:r w:rsidR="00CC5A64">
        <w:rPr>
          <w:rFonts w:ascii="Times New Roman" w:hAnsi="Times New Roman"/>
          <w:sz w:val="28"/>
          <w:szCs w:val="28"/>
        </w:rPr>
        <w:t>1484500</w:t>
      </w:r>
      <w:r w:rsidR="00EB75E6">
        <w:rPr>
          <w:rFonts w:ascii="Times New Roman" w:hAnsi="Times New Roman"/>
          <w:sz w:val="28"/>
          <w:szCs w:val="28"/>
        </w:rPr>
        <w:t xml:space="preserve"> </w:t>
      </w:r>
      <w:r w:rsidR="00CC5A64">
        <w:rPr>
          <w:rFonts w:ascii="Times New Roman" w:hAnsi="Times New Roman"/>
          <w:sz w:val="28"/>
          <w:szCs w:val="28"/>
        </w:rPr>
        <w:t>рублей</w:t>
      </w:r>
      <w:r w:rsidR="00CC5A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будет продолжен ямочный ремонт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CC5A64">
        <w:rPr>
          <w:rFonts w:ascii="Times New Roman" w:hAnsi="Times New Roman"/>
          <w:sz w:val="28"/>
          <w:szCs w:val="28"/>
        </w:rPr>
        <w:t>нутрипоселковых</w:t>
      </w:r>
      <w:proofErr w:type="spellEnd"/>
      <w:r w:rsidR="00CC5A64">
        <w:rPr>
          <w:rFonts w:ascii="Times New Roman" w:hAnsi="Times New Roman"/>
          <w:sz w:val="28"/>
          <w:szCs w:val="28"/>
        </w:rPr>
        <w:t xml:space="preserve"> дорог поселения.</w:t>
      </w:r>
    </w:p>
    <w:p w:rsidR="00846DC1" w:rsidRDefault="00846DC1" w:rsidP="00846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осуществлялся покос сорной растительности обочин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дорог, территории памятников и домов культуры (40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r w:rsidR="00EB75E6">
        <w:rPr>
          <w:rFonts w:ascii="Times New Roman" w:hAnsi="Times New Roman"/>
          <w:sz w:val="28"/>
          <w:szCs w:val="28"/>
        </w:rPr>
        <w:t>Осуществлена уборка</w:t>
      </w:r>
      <w:r>
        <w:rPr>
          <w:rFonts w:ascii="Times New Roman" w:hAnsi="Times New Roman"/>
          <w:sz w:val="28"/>
          <w:szCs w:val="28"/>
        </w:rPr>
        <w:t xml:space="preserve"> свалочны</w:t>
      </w:r>
      <w:r w:rsidR="00EB75E6">
        <w:rPr>
          <w:rFonts w:ascii="Times New Roman" w:hAnsi="Times New Roman"/>
          <w:sz w:val="28"/>
          <w:szCs w:val="28"/>
        </w:rPr>
        <w:t xml:space="preserve">х очагов строительного мусора на общую сумму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EB75E6">
        <w:rPr>
          <w:rFonts w:ascii="Times New Roman" w:hAnsi="Times New Roman"/>
          <w:sz w:val="28"/>
          <w:szCs w:val="28"/>
        </w:rPr>
        <w:t>(37</w:t>
      </w:r>
      <w:r w:rsidR="006F679F">
        <w:rPr>
          <w:rFonts w:ascii="Times New Roman" w:hAnsi="Times New Roman"/>
          <w:sz w:val="28"/>
          <w:szCs w:val="28"/>
        </w:rPr>
        <w:t>800</w:t>
      </w:r>
      <w:r w:rsidR="00664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EB75E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С целью недопущения укусов энцефалитного клеща проводилась </w:t>
      </w:r>
      <w:proofErr w:type="spellStart"/>
      <w:r w:rsidR="00942575">
        <w:rPr>
          <w:rFonts w:ascii="Times New Roman" w:hAnsi="Times New Roman"/>
          <w:sz w:val="28"/>
          <w:szCs w:val="28"/>
        </w:rPr>
        <w:t>акарицидная</w:t>
      </w:r>
      <w:proofErr w:type="spellEnd"/>
      <w:r w:rsidR="00942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противоклещевая обработка</w:t>
      </w:r>
      <w:r w:rsidR="00942575">
        <w:rPr>
          <w:rFonts w:ascii="Times New Roman" w:hAnsi="Times New Roman"/>
          <w:sz w:val="28"/>
          <w:szCs w:val="28"/>
        </w:rPr>
        <w:t xml:space="preserve">, а так же </w:t>
      </w:r>
      <w:proofErr w:type="spellStart"/>
      <w:r w:rsidR="00942575">
        <w:rPr>
          <w:rFonts w:ascii="Times New Roman" w:hAnsi="Times New Roman"/>
          <w:sz w:val="28"/>
          <w:szCs w:val="28"/>
        </w:rPr>
        <w:t>ларвицидная</w:t>
      </w:r>
      <w:proofErr w:type="spellEnd"/>
      <w:r w:rsidR="00942575">
        <w:rPr>
          <w:rFonts w:ascii="Times New Roman" w:hAnsi="Times New Roman"/>
          <w:sz w:val="28"/>
          <w:szCs w:val="28"/>
        </w:rPr>
        <w:t xml:space="preserve"> обработка заболоченной местности от личинок комара на</w:t>
      </w:r>
      <w:r>
        <w:rPr>
          <w:rFonts w:ascii="Times New Roman" w:hAnsi="Times New Roman"/>
          <w:sz w:val="28"/>
          <w:szCs w:val="28"/>
        </w:rPr>
        <w:t xml:space="preserve"> территории Елизаветинского сельского поселения </w:t>
      </w:r>
      <w:r w:rsidR="00077AC7">
        <w:rPr>
          <w:rFonts w:ascii="Times New Roman" w:hAnsi="Times New Roman"/>
          <w:sz w:val="28"/>
          <w:szCs w:val="28"/>
        </w:rPr>
        <w:t xml:space="preserve">общей </w:t>
      </w:r>
      <w:r>
        <w:rPr>
          <w:rFonts w:ascii="Times New Roman" w:hAnsi="Times New Roman"/>
          <w:sz w:val="28"/>
          <w:szCs w:val="28"/>
        </w:rPr>
        <w:t xml:space="preserve">площадью </w:t>
      </w:r>
      <w:r w:rsidR="006F679F">
        <w:rPr>
          <w:rFonts w:ascii="Times New Roman" w:hAnsi="Times New Roman"/>
          <w:sz w:val="28"/>
          <w:szCs w:val="28"/>
        </w:rPr>
        <w:t>1</w:t>
      </w:r>
      <w:r w:rsidR="00BE2C6F">
        <w:rPr>
          <w:rFonts w:ascii="Times New Roman" w:hAnsi="Times New Roman"/>
          <w:sz w:val="28"/>
          <w:szCs w:val="28"/>
        </w:rPr>
        <w:t xml:space="preserve">8 га на </w:t>
      </w:r>
      <w:r w:rsidR="00BE2C6F">
        <w:rPr>
          <w:rFonts w:ascii="Times New Roman" w:hAnsi="Times New Roman"/>
          <w:sz w:val="28"/>
          <w:szCs w:val="28"/>
        </w:rPr>
        <w:lastRenderedPageBreak/>
        <w:t>(45</w:t>
      </w:r>
      <w:r w:rsidR="00EB75E6">
        <w:rPr>
          <w:rFonts w:ascii="Times New Roman" w:hAnsi="Times New Roman"/>
          <w:sz w:val="28"/>
          <w:szCs w:val="28"/>
        </w:rPr>
        <w:t xml:space="preserve">,4 </w:t>
      </w:r>
      <w:proofErr w:type="spellStart"/>
      <w:r w:rsidR="006F679F">
        <w:rPr>
          <w:rFonts w:ascii="Times New Roman" w:hAnsi="Times New Roman"/>
          <w:sz w:val="28"/>
          <w:szCs w:val="28"/>
        </w:rPr>
        <w:t>тыс</w:t>
      </w:r>
      <w:proofErr w:type="gramStart"/>
      <w:r w:rsidR="006F679F">
        <w:rPr>
          <w:rFonts w:ascii="Times New Roman" w:hAnsi="Times New Roman"/>
          <w:sz w:val="28"/>
          <w:szCs w:val="28"/>
        </w:rPr>
        <w:t>.р</w:t>
      </w:r>
      <w:proofErr w:type="gramEnd"/>
      <w:r w:rsidR="006F679F">
        <w:rPr>
          <w:rFonts w:ascii="Times New Roman" w:hAnsi="Times New Roman"/>
          <w:sz w:val="28"/>
          <w:szCs w:val="28"/>
        </w:rPr>
        <w:t>уб</w:t>
      </w:r>
      <w:r w:rsidR="00EB75E6">
        <w:rPr>
          <w:rFonts w:ascii="Times New Roman" w:hAnsi="Times New Roman"/>
          <w:sz w:val="28"/>
          <w:szCs w:val="28"/>
        </w:rPr>
        <w:t>лей</w:t>
      </w:r>
      <w:proofErr w:type="spellEnd"/>
      <w:r w:rsidR="006F679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В течение всего 2019 года проводились работы по отлову, стерилизации и вакцинации безнадзорных животных (</w:t>
      </w:r>
      <w:r w:rsidR="00664D89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r w:rsidR="00EB75E6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.). </w:t>
      </w:r>
    </w:p>
    <w:p w:rsidR="00846DC1" w:rsidRDefault="002C49EE" w:rsidP="00846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2019 году установлено 5 площадок</w:t>
      </w:r>
      <w:r w:rsidR="00155B60">
        <w:rPr>
          <w:rFonts w:ascii="Times New Roman" w:eastAsia="Calibri" w:hAnsi="Times New Roman"/>
          <w:sz w:val="28"/>
          <w:szCs w:val="28"/>
        </w:rPr>
        <w:t xml:space="preserve"> для сбора ТКО</w:t>
      </w:r>
      <w:r w:rsidR="00AA09CA">
        <w:rPr>
          <w:rFonts w:ascii="Times New Roman" w:eastAsia="Calibri" w:hAnsi="Times New Roman"/>
          <w:sz w:val="28"/>
          <w:szCs w:val="28"/>
        </w:rPr>
        <w:t xml:space="preserve"> </w:t>
      </w:r>
      <w:r w:rsidR="00CC5A64">
        <w:rPr>
          <w:rFonts w:ascii="Times New Roman" w:eastAsia="Calibri" w:hAnsi="Times New Roman"/>
          <w:sz w:val="28"/>
          <w:szCs w:val="28"/>
        </w:rPr>
        <w:t xml:space="preserve"> </w:t>
      </w:r>
      <w:r w:rsidR="00AA09CA">
        <w:rPr>
          <w:rFonts w:ascii="Times New Roman" w:eastAsia="Calibri" w:hAnsi="Times New Roman"/>
          <w:sz w:val="28"/>
          <w:szCs w:val="28"/>
        </w:rPr>
        <w:t xml:space="preserve">вместимостью по  </w:t>
      </w:r>
      <w:r w:rsidR="00CC5A64">
        <w:rPr>
          <w:rFonts w:ascii="Times New Roman" w:eastAsia="Calibri" w:hAnsi="Times New Roman"/>
          <w:sz w:val="28"/>
          <w:szCs w:val="28"/>
        </w:rPr>
        <w:t>5</w:t>
      </w:r>
      <w:r w:rsidR="00AA09CA">
        <w:rPr>
          <w:rFonts w:ascii="Times New Roman" w:eastAsia="Calibri" w:hAnsi="Times New Roman"/>
          <w:sz w:val="28"/>
          <w:szCs w:val="28"/>
        </w:rPr>
        <w:t xml:space="preserve"> </w:t>
      </w:r>
      <w:r w:rsidR="001B5D2A">
        <w:rPr>
          <w:rFonts w:ascii="Times New Roman" w:eastAsia="Calibri" w:hAnsi="Times New Roman"/>
          <w:sz w:val="28"/>
          <w:szCs w:val="28"/>
        </w:rPr>
        <w:t>контейнеров</w:t>
      </w:r>
      <w:r>
        <w:rPr>
          <w:rFonts w:ascii="Times New Roman" w:hAnsi="Times New Roman"/>
          <w:sz w:val="28"/>
          <w:szCs w:val="28"/>
        </w:rPr>
        <w:t xml:space="preserve"> на общую сумму </w:t>
      </w:r>
      <w:r w:rsidR="00BE2C6F">
        <w:rPr>
          <w:rFonts w:ascii="Times New Roman" w:hAnsi="Times New Roman"/>
          <w:sz w:val="28"/>
          <w:szCs w:val="28"/>
        </w:rPr>
        <w:t>(</w:t>
      </w:r>
      <w:r w:rsidR="00EB75E6">
        <w:rPr>
          <w:rFonts w:ascii="Times New Roman" w:hAnsi="Times New Roman"/>
          <w:sz w:val="28"/>
          <w:szCs w:val="28"/>
        </w:rPr>
        <w:t xml:space="preserve">225 </w:t>
      </w:r>
      <w:r w:rsidR="001B5D2A">
        <w:rPr>
          <w:rFonts w:ascii="Times New Roman" w:hAnsi="Times New Roman"/>
          <w:sz w:val="28"/>
          <w:szCs w:val="28"/>
        </w:rPr>
        <w:t>тыс.</w:t>
      </w:r>
      <w:r w:rsidR="00EA3F78">
        <w:rPr>
          <w:rFonts w:ascii="Times New Roman" w:hAnsi="Times New Roman"/>
          <w:sz w:val="28"/>
          <w:szCs w:val="28"/>
        </w:rPr>
        <w:t xml:space="preserve"> рублей</w:t>
      </w:r>
      <w:r w:rsidR="00BE2C6F">
        <w:rPr>
          <w:rFonts w:ascii="Times New Roman" w:hAnsi="Times New Roman"/>
          <w:sz w:val="28"/>
          <w:szCs w:val="28"/>
        </w:rPr>
        <w:t>)</w:t>
      </w:r>
      <w:r w:rsidR="00EA3F78">
        <w:rPr>
          <w:rFonts w:ascii="Times New Roman" w:hAnsi="Times New Roman"/>
          <w:sz w:val="28"/>
          <w:szCs w:val="28"/>
        </w:rPr>
        <w:t xml:space="preserve">. </w:t>
      </w:r>
      <w:r w:rsidR="00846DC1">
        <w:rPr>
          <w:rFonts w:ascii="Times New Roman" w:hAnsi="Times New Roman"/>
          <w:sz w:val="28"/>
          <w:szCs w:val="28"/>
        </w:rPr>
        <w:t xml:space="preserve"> </w:t>
      </w:r>
      <w:r w:rsidR="007A3328">
        <w:rPr>
          <w:rFonts w:ascii="Times New Roman" w:hAnsi="Times New Roman"/>
          <w:sz w:val="28"/>
          <w:szCs w:val="28"/>
        </w:rPr>
        <w:t xml:space="preserve">В 2019 </w:t>
      </w:r>
      <w:r w:rsidR="00CC5A64">
        <w:rPr>
          <w:rFonts w:ascii="Times New Roman" w:hAnsi="Times New Roman"/>
          <w:sz w:val="28"/>
          <w:szCs w:val="28"/>
        </w:rPr>
        <w:t>году определена схема размещения</w:t>
      </w:r>
      <w:r w:rsidR="007A3328">
        <w:rPr>
          <w:rFonts w:ascii="Times New Roman" w:hAnsi="Times New Roman"/>
          <w:sz w:val="28"/>
          <w:szCs w:val="28"/>
        </w:rPr>
        <w:t xml:space="preserve"> мест (площадок) на</w:t>
      </w:r>
      <w:r w:rsidR="00EA3F78">
        <w:rPr>
          <w:rFonts w:ascii="Times New Roman" w:hAnsi="Times New Roman"/>
          <w:sz w:val="28"/>
          <w:szCs w:val="28"/>
        </w:rPr>
        <w:t xml:space="preserve">копления ТКО, ведется их реестр, всего на территории Елизаветинского сельского поселения размещено 48 </w:t>
      </w:r>
      <w:r w:rsidR="00CC5A64">
        <w:rPr>
          <w:rFonts w:ascii="Times New Roman" w:hAnsi="Times New Roman"/>
          <w:sz w:val="28"/>
          <w:szCs w:val="28"/>
        </w:rPr>
        <w:t>мест накопления ТКО</w:t>
      </w:r>
      <w:r w:rsidR="00AA09CA">
        <w:rPr>
          <w:rFonts w:ascii="Times New Roman" w:hAnsi="Times New Roman"/>
          <w:sz w:val="28"/>
          <w:szCs w:val="28"/>
        </w:rPr>
        <w:t>,</w:t>
      </w:r>
      <w:r w:rsidR="003F56D4">
        <w:rPr>
          <w:rFonts w:ascii="Times New Roman" w:hAnsi="Times New Roman"/>
          <w:sz w:val="28"/>
          <w:szCs w:val="28"/>
        </w:rPr>
        <w:t xml:space="preserve"> на 18</w:t>
      </w:r>
      <w:r w:rsidR="00EA3F78">
        <w:rPr>
          <w:rFonts w:ascii="Times New Roman" w:hAnsi="Times New Roman"/>
          <w:sz w:val="28"/>
          <w:szCs w:val="28"/>
        </w:rPr>
        <w:t xml:space="preserve"> из которых </w:t>
      </w:r>
      <w:r w:rsidR="00AA09CA">
        <w:rPr>
          <w:rFonts w:ascii="Times New Roman" w:hAnsi="Times New Roman"/>
          <w:sz w:val="28"/>
          <w:szCs w:val="28"/>
        </w:rPr>
        <w:t>установлены контейнерные площадки</w:t>
      </w:r>
      <w:r w:rsidR="00EA3F78">
        <w:rPr>
          <w:rFonts w:ascii="Times New Roman" w:hAnsi="Times New Roman"/>
          <w:sz w:val="28"/>
          <w:szCs w:val="28"/>
        </w:rPr>
        <w:t>.</w:t>
      </w:r>
      <w:r w:rsidR="007A3328">
        <w:rPr>
          <w:rFonts w:ascii="Times New Roman" w:hAnsi="Times New Roman"/>
          <w:sz w:val="28"/>
          <w:szCs w:val="28"/>
        </w:rPr>
        <w:t xml:space="preserve"> </w:t>
      </w:r>
      <w:r w:rsidR="00846DC1">
        <w:rPr>
          <w:rFonts w:ascii="Times New Roman" w:hAnsi="Times New Roman"/>
          <w:sz w:val="28"/>
          <w:szCs w:val="28"/>
        </w:rPr>
        <w:t xml:space="preserve">В настоящее время на территории Елизаветинского сельского поселения установлено </w:t>
      </w:r>
      <w:r w:rsidR="00E17D6A">
        <w:rPr>
          <w:rFonts w:ascii="Times New Roman" w:hAnsi="Times New Roman"/>
          <w:sz w:val="28"/>
          <w:szCs w:val="28"/>
        </w:rPr>
        <w:t>132 контейнера</w:t>
      </w:r>
      <w:r w:rsidR="00846DC1">
        <w:rPr>
          <w:rFonts w:ascii="Times New Roman" w:hAnsi="Times New Roman"/>
          <w:sz w:val="28"/>
          <w:szCs w:val="28"/>
        </w:rPr>
        <w:t>, из которых 113 установлены региональным оператором ООО «ЭКОГРАД-Н».</w:t>
      </w:r>
    </w:p>
    <w:p w:rsidR="00263182" w:rsidRDefault="00DE271C" w:rsidP="00BE2C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846DC1">
        <w:rPr>
          <w:rFonts w:ascii="Times New Roman" w:hAnsi="Times New Roman"/>
          <w:sz w:val="28"/>
          <w:szCs w:val="28"/>
        </w:rPr>
        <w:t xml:space="preserve"> году проводились регламентные работы по техническому содержанию комплекс</w:t>
      </w:r>
      <w:r w:rsidR="00CC5A64">
        <w:rPr>
          <w:rFonts w:ascii="Times New Roman" w:hAnsi="Times New Roman"/>
          <w:sz w:val="28"/>
          <w:szCs w:val="28"/>
        </w:rPr>
        <w:t xml:space="preserve">ных трансформаторных </w:t>
      </w:r>
      <w:proofErr w:type="gramStart"/>
      <w:r w:rsidR="00CC5A64">
        <w:rPr>
          <w:rFonts w:ascii="Times New Roman" w:hAnsi="Times New Roman"/>
          <w:sz w:val="28"/>
          <w:szCs w:val="28"/>
        </w:rPr>
        <w:t>подстанций</w:t>
      </w:r>
      <w:proofErr w:type="gramEnd"/>
      <w:r w:rsidR="00CC5A64">
        <w:rPr>
          <w:rFonts w:ascii="Times New Roman" w:hAnsi="Times New Roman"/>
          <w:sz w:val="28"/>
          <w:szCs w:val="28"/>
        </w:rPr>
        <w:t xml:space="preserve"> в том числе </w:t>
      </w:r>
      <w:r w:rsidR="00CC5A64">
        <w:rPr>
          <w:rFonts w:ascii="Times New Roman" w:hAnsi="Times New Roman"/>
          <w:sz w:val="28"/>
          <w:szCs w:val="28"/>
        </w:rPr>
        <w:t>ТМ 250/10/0,4 на КТП 38 (81033,91тыс. ру</w:t>
      </w:r>
      <w:r w:rsidR="00733E0A">
        <w:rPr>
          <w:rFonts w:ascii="Times New Roman" w:hAnsi="Times New Roman"/>
          <w:sz w:val="28"/>
          <w:szCs w:val="28"/>
        </w:rPr>
        <w:t xml:space="preserve">б.), </w:t>
      </w:r>
      <w:r w:rsidR="00846DC1">
        <w:rPr>
          <w:rFonts w:ascii="Times New Roman" w:hAnsi="Times New Roman"/>
          <w:sz w:val="28"/>
          <w:szCs w:val="28"/>
        </w:rPr>
        <w:t xml:space="preserve"> линий электропередач, заменено </w:t>
      </w:r>
      <w:r w:rsidR="00D267D5">
        <w:rPr>
          <w:rFonts w:ascii="Times New Roman" w:hAnsi="Times New Roman"/>
          <w:b/>
          <w:sz w:val="28"/>
          <w:szCs w:val="28"/>
        </w:rPr>
        <w:t>35</w:t>
      </w:r>
      <w:r w:rsidR="00846DC1">
        <w:rPr>
          <w:rFonts w:ascii="Times New Roman" w:hAnsi="Times New Roman"/>
          <w:b/>
          <w:sz w:val="28"/>
          <w:szCs w:val="28"/>
        </w:rPr>
        <w:t xml:space="preserve"> </w:t>
      </w:r>
      <w:r w:rsidR="00846DC1">
        <w:rPr>
          <w:rFonts w:ascii="Times New Roman" w:hAnsi="Times New Roman"/>
          <w:sz w:val="28"/>
          <w:szCs w:val="28"/>
        </w:rPr>
        <w:t>ламп уличного освещения.</w:t>
      </w:r>
      <w:r w:rsidR="00BE2C6F">
        <w:rPr>
          <w:rFonts w:ascii="Times New Roman" w:hAnsi="Times New Roman"/>
          <w:sz w:val="28"/>
          <w:szCs w:val="28"/>
        </w:rPr>
        <w:t xml:space="preserve"> </w:t>
      </w:r>
      <w:r w:rsidR="00846DC1">
        <w:rPr>
          <w:rFonts w:ascii="Times New Roman" w:hAnsi="Times New Roman"/>
          <w:sz w:val="28"/>
          <w:szCs w:val="28"/>
        </w:rPr>
        <w:t xml:space="preserve">В настоящее время в собственности администрации Елизаветинского сельского поселения находится всего 8 комплексных трансформаторных подстанций и воздушных линий электропередач, обслуживание которых в полном объёме невозможно ввиду ограниченности бюджета поселения. </w:t>
      </w:r>
      <w:r w:rsidR="00BE2C6F">
        <w:rPr>
          <w:rFonts w:ascii="Times New Roman" w:hAnsi="Times New Roman"/>
          <w:sz w:val="28"/>
          <w:szCs w:val="28"/>
        </w:rPr>
        <w:t>В соответствии с информацией МРС</w:t>
      </w:r>
      <w:proofErr w:type="gramStart"/>
      <w:r w:rsidR="00BE2C6F">
        <w:rPr>
          <w:rFonts w:ascii="Times New Roman" w:hAnsi="Times New Roman"/>
          <w:sz w:val="28"/>
          <w:szCs w:val="28"/>
        </w:rPr>
        <w:t>К-</w:t>
      </w:r>
      <w:proofErr w:type="gramEnd"/>
      <w:r w:rsidR="00BE2C6F">
        <w:rPr>
          <w:rFonts w:ascii="Times New Roman" w:hAnsi="Times New Roman"/>
          <w:sz w:val="28"/>
          <w:szCs w:val="28"/>
        </w:rPr>
        <w:t xml:space="preserve"> ЮГА в 2019 году </w:t>
      </w:r>
      <w:r w:rsidR="00BE01C9">
        <w:rPr>
          <w:rFonts w:ascii="Times New Roman" w:hAnsi="Times New Roman"/>
          <w:sz w:val="28"/>
          <w:szCs w:val="28"/>
        </w:rPr>
        <w:t>проводилась оценка электросетевого хозяйства и земель под подстанции</w:t>
      </w:r>
      <w:r w:rsidR="00EB75E6">
        <w:rPr>
          <w:rFonts w:ascii="Times New Roman" w:hAnsi="Times New Roman"/>
          <w:sz w:val="28"/>
          <w:szCs w:val="28"/>
        </w:rPr>
        <w:t>,</w:t>
      </w:r>
      <w:r w:rsidR="00BE01C9">
        <w:rPr>
          <w:rFonts w:ascii="Times New Roman" w:hAnsi="Times New Roman"/>
          <w:sz w:val="28"/>
          <w:szCs w:val="28"/>
        </w:rPr>
        <w:t xml:space="preserve"> </w:t>
      </w:r>
      <w:r w:rsidR="00EB75E6">
        <w:rPr>
          <w:rFonts w:ascii="Times New Roman" w:hAnsi="Times New Roman"/>
          <w:sz w:val="28"/>
          <w:szCs w:val="28"/>
        </w:rPr>
        <w:t>находящие</w:t>
      </w:r>
      <w:r w:rsidR="00BE01C9">
        <w:rPr>
          <w:rFonts w:ascii="Times New Roman" w:hAnsi="Times New Roman"/>
          <w:sz w:val="28"/>
          <w:szCs w:val="28"/>
        </w:rPr>
        <w:t>ся в собственности администрации Елизаветинского сельского поселения</w:t>
      </w:r>
      <w:r w:rsidR="00EB75E6">
        <w:rPr>
          <w:rFonts w:ascii="Times New Roman" w:hAnsi="Times New Roman"/>
          <w:sz w:val="28"/>
          <w:szCs w:val="28"/>
        </w:rPr>
        <w:t>,</w:t>
      </w:r>
      <w:r w:rsidR="00BE01C9">
        <w:rPr>
          <w:rFonts w:ascii="Times New Roman" w:hAnsi="Times New Roman"/>
          <w:sz w:val="28"/>
          <w:szCs w:val="28"/>
        </w:rPr>
        <w:t xml:space="preserve"> в целях их дальнейшего при</w:t>
      </w:r>
      <w:r w:rsidR="00EB75E6">
        <w:rPr>
          <w:rFonts w:ascii="Times New Roman" w:hAnsi="Times New Roman"/>
          <w:sz w:val="28"/>
          <w:szCs w:val="28"/>
        </w:rPr>
        <w:t>н</w:t>
      </w:r>
      <w:r w:rsidR="00BE01C9">
        <w:rPr>
          <w:rFonts w:ascii="Times New Roman" w:hAnsi="Times New Roman"/>
          <w:sz w:val="28"/>
          <w:szCs w:val="28"/>
        </w:rPr>
        <w:t>ятия.</w:t>
      </w:r>
    </w:p>
    <w:p w:rsidR="00263182" w:rsidRPr="008177E2" w:rsidRDefault="00263182" w:rsidP="000751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Областным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№ 134-ЗС от 29 марта 2019г «О внесении изменений в областной закон «О местном самоуправлении в Ростовской области» от 28.12.2005 г., </w:t>
      </w:r>
      <w:r w:rsidR="00BE2C6F">
        <w:rPr>
          <w:rFonts w:ascii="Times New Roman" w:hAnsi="Times New Roman"/>
          <w:color w:val="000000"/>
          <w:sz w:val="28"/>
          <w:szCs w:val="28"/>
        </w:rPr>
        <w:t>с муниципальной собственности Елизаветинского сельского поселения передан в муниципальную собственность Азовского района</w:t>
      </w:r>
      <w:r w:rsidR="00BE2C6F">
        <w:rPr>
          <w:rFonts w:ascii="Times New Roman" w:hAnsi="Times New Roman"/>
          <w:color w:val="000000"/>
          <w:sz w:val="28"/>
          <w:szCs w:val="28"/>
        </w:rPr>
        <w:t xml:space="preserve"> следующие объекты</w:t>
      </w:r>
      <w:r w:rsidR="00075162">
        <w:rPr>
          <w:rFonts w:ascii="Times New Roman" w:hAnsi="Times New Roman"/>
          <w:sz w:val="28"/>
          <w:szCs w:val="28"/>
        </w:rPr>
        <w:t>:</w:t>
      </w:r>
      <w:r w:rsidR="00075162" w:rsidRPr="0007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162">
        <w:rPr>
          <w:rFonts w:ascii="Times New Roman" w:hAnsi="Times New Roman"/>
          <w:sz w:val="28"/>
          <w:szCs w:val="28"/>
        </w:rPr>
        <w:t>в</w:t>
      </w:r>
      <w:r w:rsidR="00075162" w:rsidRPr="00075162">
        <w:rPr>
          <w:rFonts w:ascii="Times New Roman" w:hAnsi="Times New Roman"/>
          <w:sz w:val="28"/>
          <w:szCs w:val="28"/>
        </w:rPr>
        <w:t>нутрипоселковая</w:t>
      </w:r>
      <w:proofErr w:type="spellEnd"/>
      <w:r w:rsidR="00075162" w:rsidRPr="00075162">
        <w:rPr>
          <w:rFonts w:ascii="Times New Roman" w:hAnsi="Times New Roman"/>
          <w:sz w:val="28"/>
          <w:szCs w:val="28"/>
        </w:rPr>
        <w:t xml:space="preserve"> дорога</w:t>
      </w:r>
      <w:r w:rsidR="00075162">
        <w:rPr>
          <w:rFonts w:ascii="Times New Roman" w:hAnsi="Times New Roman"/>
          <w:sz w:val="28"/>
          <w:szCs w:val="28"/>
        </w:rPr>
        <w:t xml:space="preserve">, х. Городище, </w:t>
      </w:r>
      <w:r w:rsidR="00075162" w:rsidRPr="00075162">
        <w:rPr>
          <w:rFonts w:ascii="Times New Roman" w:hAnsi="Times New Roman"/>
          <w:sz w:val="28"/>
          <w:szCs w:val="28"/>
        </w:rPr>
        <w:t>пер. Молодежный</w:t>
      </w:r>
      <w:r w:rsidR="00075162">
        <w:rPr>
          <w:rFonts w:ascii="Times New Roman" w:hAnsi="Times New Roman"/>
          <w:sz w:val="28"/>
          <w:szCs w:val="28"/>
        </w:rPr>
        <w:t xml:space="preserve">, протяженностью </w:t>
      </w:r>
      <w:r w:rsidR="00075162" w:rsidRPr="00075162">
        <w:rPr>
          <w:rFonts w:ascii="Times New Roman" w:hAnsi="Times New Roman"/>
          <w:sz w:val="28"/>
          <w:szCs w:val="28"/>
        </w:rPr>
        <w:t>150</w:t>
      </w:r>
      <w:r w:rsidR="00075162">
        <w:rPr>
          <w:rFonts w:ascii="Times New Roman" w:hAnsi="Times New Roman"/>
          <w:sz w:val="28"/>
          <w:szCs w:val="28"/>
        </w:rPr>
        <w:t xml:space="preserve"> м, </w:t>
      </w:r>
      <w:proofErr w:type="spellStart"/>
      <w:r w:rsidR="008177E2">
        <w:rPr>
          <w:rFonts w:ascii="Times New Roman" w:hAnsi="Times New Roman"/>
          <w:sz w:val="28"/>
          <w:szCs w:val="28"/>
        </w:rPr>
        <w:t>в</w:t>
      </w:r>
      <w:r w:rsidR="00075162" w:rsidRPr="00075162">
        <w:rPr>
          <w:rFonts w:ascii="Times New Roman" w:hAnsi="Times New Roman"/>
          <w:sz w:val="28"/>
          <w:szCs w:val="28"/>
        </w:rPr>
        <w:t>нутрипоселковая</w:t>
      </w:r>
      <w:proofErr w:type="spellEnd"/>
      <w:r w:rsidR="00075162" w:rsidRPr="00075162">
        <w:rPr>
          <w:rFonts w:ascii="Times New Roman" w:hAnsi="Times New Roman"/>
          <w:sz w:val="28"/>
          <w:szCs w:val="28"/>
        </w:rPr>
        <w:t xml:space="preserve"> дорога</w:t>
      </w:r>
      <w:r w:rsidR="00075162">
        <w:rPr>
          <w:rFonts w:ascii="Times New Roman" w:hAnsi="Times New Roman"/>
          <w:sz w:val="28"/>
          <w:szCs w:val="28"/>
        </w:rPr>
        <w:t xml:space="preserve">, </w:t>
      </w:r>
      <w:r w:rsidR="00075162" w:rsidRPr="00075162">
        <w:rPr>
          <w:rFonts w:ascii="Times New Roman" w:hAnsi="Times New Roman"/>
          <w:sz w:val="28"/>
          <w:szCs w:val="28"/>
        </w:rPr>
        <w:t>х. Городище, ул. Александра Федоровича Середина</w:t>
      </w:r>
      <w:r w:rsidR="00075162">
        <w:rPr>
          <w:rFonts w:ascii="Times New Roman" w:hAnsi="Times New Roman"/>
          <w:sz w:val="28"/>
          <w:szCs w:val="28"/>
        </w:rPr>
        <w:t>,</w:t>
      </w:r>
      <w:r w:rsidR="00075162" w:rsidRPr="00075162">
        <w:rPr>
          <w:rFonts w:ascii="Times New Roman" w:hAnsi="Times New Roman"/>
          <w:sz w:val="28"/>
          <w:szCs w:val="28"/>
        </w:rPr>
        <w:t xml:space="preserve"> </w:t>
      </w:r>
      <w:r w:rsidR="00075162">
        <w:rPr>
          <w:rFonts w:ascii="Times New Roman" w:hAnsi="Times New Roman"/>
          <w:sz w:val="28"/>
          <w:szCs w:val="28"/>
        </w:rPr>
        <w:t xml:space="preserve">протяженностью </w:t>
      </w:r>
      <w:r w:rsidR="00075162">
        <w:rPr>
          <w:rFonts w:ascii="Times New Roman" w:hAnsi="Times New Roman"/>
          <w:sz w:val="28"/>
          <w:szCs w:val="28"/>
        </w:rPr>
        <w:t xml:space="preserve">406 </w:t>
      </w:r>
      <w:r w:rsidR="00075162">
        <w:rPr>
          <w:rFonts w:ascii="Times New Roman" w:hAnsi="Times New Roman"/>
          <w:sz w:val="28"/>
          <w:szCs w:val="28"/>
        </w:rPr>
        <w:t>м</w:t>
      </w:r>
      <w:r w:rsidR="00075162">
        <w:rPr>
          <w:rFonts w:ascii="Times New Roman" w:hAnsi="Times New Roman"/>
          <w:sz w:val="28"/>
          <w:szCs w:val="28"/>
        </w:rPr>
        <w:t xml:space="preserve">, </w:t>
      </w:r>
      <w:bookmarkStart w:id="0" w:name="_Hlk496029629"/>
      <w:r w:rsidR="008177E2">
        <w:rPr>
          <w:rFonts w:ascii="Times New Roman" w:hAnsi="Times New Roman"/>
          <w:sz w:val="28"/>
          <w:szCs w:val="28"/>
        </w:rPr>
        <w:t>т</w:t>
      </w:r>
      <w:r w:rsidR="00075162" w:rsidRPr="00075162">
        <w:rPr>
          <w:rFonts w:ascii="Times New Roman" w:hAnsi="Times New Roman"/>
          <w:sz w:val="28"/>
          <w:szCs w:val="28"/>
        </w:rPr>
        <w:t>рактор</w:t>
      </w:r>
      <w:proofErr w:type="gramEnd"/>
      <w:r w:rsidR="00075162" w:rsidRPr="0007516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75162" w:rsidRPr="00075162">
        <w:rPr>
          <w:rFonts w:ascii="Times New Roman" w:hAnsi="Times New Roman"/>
          <w:sz w:val="28"/>
          <w:szCs w:val="28"/>
        </w:rPr>
        <w:t>Беларус</w:t>
      </w:r>
      <w:proofErr w:type="spellEnd"/>
      <w:r w:rsidR="00075162" w:rsidRPr="00075162">
        <w:rPr>
          <w:rFonts w:ascii="Times New Roman" w:hAnsi="Times New Roman"/>
          <w:sz w:val="28"/>
          <w:szCs w:val="28"/>
        </w:rPr>
        <w:t xml:space="preserve"> -82.1</w:t>
      </w:r>
      <w:proofErr w:type="gramEnd"/>
      <w:r w:rsidR="00075162" w:rsidRPr="00075162">
        <w:rPr>
          <w:rFonts w:ascii="Times New Roman" w:hAnsi="Times New Roman"/>
          <w:sz w:val="28"/>
          <w:szCs w:val="28"/>
        </w:rPr>
        <w:t>, 2007 года выпуска, заводской № машины (рамы)  80855358, двигатель № 28367</w:t>
      </w:r>
      <w:bookmarkEnd w:id="0"/>
      <w:r w:rsidR="00075162">
        <w:rPr>
          <w:rFonts w:ascii="Times New Roman" w:hAnsi="Times New Roman"/>
          <w:sz w:val="28"/>
          <w:szCs w:val="28"/>
        </w:rPr>
        <w:t xml:space="preserve">1, </w:t>
      </w:r>
      <w:r w:rsidR="008177E2">
        <w:rPr>
          <w:rFonts w:ascii="Times New Roman" w:hAnsi="Times New Roman"/>
          <w:sz w:val="28"/>
          <w:szCs w:val="28"/>
        </w:rPr>
        <w:t>э</w:t>
      </w:r>
      <w:r w:rsidR="00075162" w:rsidRPr="008177E2">
        <w:rPr>
          <w:rFonts w:ascii="Times New Roman" w:hAnsi="Times New Roman"/>
          <w:sz w:val="28"/>
          <w:szCs w:val="28"/>
        </w:rPr>
        <w:t>кскаватор одноковшовый ЭО-2101, 2008 года выпуска, заводской  №  машины (рамы) 00233/80863534, двигатель № 332063</w:t>
      </w:r>
      <w:r w:rsidR="008177E2">
        <w:rPr>
          <w:rFonts w:ascii="Times New Roman" w:hAnsi="Times New Roman"/>
          <w:sz w:val="28"/>
          <w:szCs w:val="28"/>
        </w:rPr>
        <w:t>, п</w:t>
      </w:r>
      <w:r w:rsidR="008177E2" w:rsidRPr="008177E2">
        <w:rPr>
          <w:rFonts w:ascii="Times New Roman" w:hAnsi="Times New Roman"/>
          <w:sz w:val="28"/>
          <w:szCs w:val="28"/>
        </w:rPr>
        <w:t xml:space="preserve">ередвижная дизельная электростанция </w:t>
      </w:r>
      <w:proofErr w:type="spellStart"/>
      <w:r w:rsidR="008177E2" w:rsidRPr="008177E2">
        <w:rPr>
          <w:rFonts w:ascii="Times New Roman" w:hAnsi="Times New Roman"/>
          <w:sz w:val="28"/>
          <w:szCs w:val="28"/>
        </w:rPr>
        <w:t>South</w:t>
      </w:r>
      <w:proofErr w:type="spellEnd"/>
      <w:r w:rsidR="008177E2" w:rsidRPr="008177E2">
        <w:rPr>
          <w:rFonts w:ascii="Times New Roman" w:hAnsi="Times New Roman"/>
          <w:sz w:val="28"/>
          <w:szCs w:val="28"/>
        </w:rPr>
        <w:t xml:space="preserve"> </w:t>
      </w:r>
      <w:r w:rsidR="008177E2" w:rsidRPr="008177E2">
        <w:rPr>
          <w:rFonts w:ascii="Times New Roman" w:hAnsi="Times New Roman"/>
          <w:sz w:val="28"/>
          <w:szCs w:val="28"/>
          <w:lang w:val="en-US"/>
        </w:rPr>
        <w:t>Po</w:t>
      </w:r>
      <w:proofErr w:type="spellStart"/>
      <w:r w:rsidR="008177E2" w:rsidRPr="008177E2">
        <w:rPr>
          <w:rFonts w:ascii="Times New Roman" w:hAnsi="Times New Roman"/>
          <w:sz w:val="28"/>
          <w:szCs w:val="28"/>
        </w:rPr>
        <w:t>wer</w:t>
      </w:r>
      <w:proofErr w:type="spellEnd"/>
      <w:r w:rsidR="008177E2" w:rsidRPr="008177E2">
        <w:rPr>
          <w:rFonts w:ascii="Times New Roman" w:hAnsi="Times New Roman"/>
          <w:sz w:val="28"/>
          <w:szCs w:val="28"/>
        </w:rPr>
        <w:t xml:space="preserve"> АД 30-Т400,  инвентарный номер 06100001</w:t>
      </w:r>
      <w:r w:rsidR="008177E2">
        <w:rPr>
          <w:rFonts w:ascii="Times New Roman" w:hAnsi="Times New Roman"/>
          <w:sz w:val="28"/>
          <w:szCs w:val="28"/>
        </w:rPr>
        <w:t xml:space="preserve">, </w:t>
      </w:r>
      <w:r w:rsidR="008177E2" w:rsidRPr="008177E2">
        <w:rPr>
          <w:rFonts w:ascii="Times New Roman" w:hAnsi="Times New Roman"/>
          <w:sz w:val="28"/>
          <w:szCs w:val="28"/>
        </w:rPr>
        <w:t xml:space="preserve">Остановочный комплекс х. </w:t>
      </w:r>
      <w:proofErr w:type="spellStart"/>
      <w:r w:rsidR="008177E2" w:rsidRPr="008177E2">
        <w:rPr>
          <w:rFonts w:ascii="Times New Roman" w:hAnsi="Times New Roman"/>
          <w:sz w:val="28"/>
          <w:szCs w:val="28"/>
        </w:rPr>
        <w:t>Дугино</w:t>
      </w:r>
      <w:proofErr w:type="spellEnd"/>
      <w:r w:rsidR="008177E2" w:rsidRPr="008177E2">
        <w:rPr>
          <w:rFonts w:ascii="Times New Roman" w:hAnsi="Times New Roman"/>
          <w:sz w:val="28"/>
          <w:szCs w:val="28"/>
        </w:rPr>
        <w:t xml:space="preserve"> (школа)</w:t>
      </w:r>
      <w:r w:rsidR="008177E2">
        <w:rPr>
          <w:rFonts w:ascii="Times New Roman" w:hAnsi="Times New Roman"/>
          <w:sz w:val="28"/>
          <w:szCs w:val="28"/>
        </w:rPr>
        <w:t xml:space="preserve">, </w:t>
      </w:r>
      <w:r w:rsidR="008177E2" w:rsidRPr="008177E2">
        <w:rPr>
          <w:rFonts w:ascii="Times New Roman" w:hAnsi="Times New Roman"/>
          <w:sz w:val="28"/>
          <w:szCs w:val="28"/>
        </w:rPr>
        <w:t>Остановка</w:t>
      </w:r>
      <w:proofErr w:type="gramStart"/>
      <w:r w:rsidR="008177E2" w:rsidRPr="008177E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177E2" w:rsidRPr="008177E2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="008177E2" w:rsidRPr="008177E2">
        <w:rPr>
          <w:rFonts w:ascii="Times New Roman" w:hAnsi="Times New Roman"/>
          <w:sz w:val="28"/>
          <w:szCs w:val="28"/>
        </w:rPr>
        <w:t>Колузаево</w:t>
      </w:r>
      <w:proofErr w:type="spellEnd"/>
      <w:r w:rsidR="008177E2" w:rsidRPr="008177E2">
        <w:rPr>
          <w:rFonts w:ascii="Times New Roman" w:hAnsi="Times New Roman"/>
          <w:sz w:val="28"/>
          <w:szCs w:val="28"/>
        </w:rPr>
        <w:t xml:space="preserve">, ул. Степная, Остановка , х. </w:t>
      </w:r>
      <w:proofErr w:type="spellStart"/>
      <w:r w:rsidR="008177E2" w:rsidRPr="008177E2">
        <w:rPr>
          <w:rFonts w:ascii="Times New Roman" w:hAnsi="Times New Roman"/>
          <w:sz w:val="28"/>
          <w:szCs w:val="28"/>
        </w:rPr>
        <w:t>Колузаево</w:t>
      </w:r>
      <w:proofErr w:type="spellEnd"/>
      <w:r w:rsidR="008177E2" w:rsidRPr="008177E2">
        <w:rPr>
          <w:rFonts w:ascii="Times New Roman" w:hAnsi="Times New Roman"/>
          <w:sz w:val="28"/>
          <w:szCs w:val="28"/>
        </w:rPr>
        <w:t>, ул. Ленина, Остановка , х. Городище, ул. Придорожная, Остановка , х. Курган, ул. Береговая, Остановка</w:t>
      </w:r>
      <w:proofErr w:type="gramStart"/>
      <w:r w:rsidR="008177E2" w:rsidRPr="008177E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177E2" w:rsidRPr="008177E2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="008177E2" w:rsidRPr="008177E2">
        <w:rPr>
          <w:rFonts w:ascii="Times New Roman" w:hAnsi="Times New Roman"/>
          <w:sz w:val="28"/>
          <w:szCs w:val="28"/>
        </w:rPr>
        <w:t>Дугино</w:t>
      </w:r>
      <w:proofErr w:type="spellEnd"/>
      <w:r w:rsidR="008177E2" w:rsidRPr="008177E2">
        <w:rPr>
          <w:rFonts w:ascii="Times New Roman" w:hAnsi="Times New Roman"/>
          <w:sz w:val="28"/>
          <w:szCs w:val="28"/>
        </w:rPr>
        <w:t>, ул. Степная, Остановка , х. Геологическая, Дорожные знаки в количестве 65 шт.</w:t>
      </w:r>
    </w:p>
    <w:p w:rsidR="00846DC1" w:rsidRDefault="00733E0A" w:rsidP="00733E0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Областным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271-ЗС от 24 декабря 2019 года с муниципальной собственности Елизаветинского сельского поселения передан в муниципальную собственность Азовского района мост</w:t>
      </w:r>
      <w:r w:rsidR="00D267D5">
        <w:rPr>
          <w:rFonts w:ascii="Times New Roman" w:hAnsi="Times New Roman"/>
          <w:color w:val="000000"/>
          <w:sz w:val="28"/>
          <w:szCs w:val="28"/>
        </w:rPr>
        <w:t xml:space="preserve"> в х. </w:t>
      </w:r>
      <w:proofErr w:type="spellStart"/>
      <w:r w:rsidR="00D267D5">
        <w:rPr>
          <w:rFonts w:ascii="Times New Roman" w:hAnsi="Times New Roman"/>
          <w:color w:val="000000"/>
          <w:sz w:val="28"/>
          <w:szCs w:val="28"/>
        </w:rPr>
        <w:t>Обуховка</w:t>
      </w:r>
      <w:proofErr w:type="spellEnd"/>
      <w:r w:rsidR="008B17C6">
        <w:rPr>
          <w:rFonts w:ascii="Times New Roman" w:hAnsi="Times New Roman"/>
          <w:color w:val="000000"/>
          <w:sz w:val="28"/>
          <w:szCs w:val="28"/>
        </w:rPr>
        <w:t xml:space="preserve"> с ул. </w:t>
      </w:r>
      <w:r w:rsidR="00D51A10">
        <w:rPr>
          <w:rFonts w:ascii="Times New Roman" w:hAnsi="Times New Roman"/>
          <w:color w:val="000000"/>
          <w:sz w:val="28"/>
          <w:szCs w:val="28"/>
        </w:rPr>
        <w:t>Заводская</w:t>
      </w:r>
      <w:r w:rsidR="008B17C6">
        <w:rPr>
          <w:rFonts w:ascii="Times New Roman" w:hAnsi="Times New Roman"/>
          <w:color w:val="000000"/>
          <w:sz w:val="28"/>
          <w:szCs w:val="28"/>
        </w:rPr>
        <w:t xml:space="preserve"> на ул. </w:t>
      </w:r>
      <w:r w:rsidR="00D51A10">
        <w:rPr>
          <w:rFonts w:ascii="Times New Roman" w:hAnsi="Times New Roman"/>
          <w:color w:val="000000"/>
          <w:sz w:val="28"/>
          <w:szCs w:val="28"/>
        </w:rPr>
        <w:t xml:space="preserve">Береговая </w:t>
      </w:r>
      <w:r w:rsidR="00D267D5">
        <w:rPr>
          <w:rFonts w:ascii="Times New Roman" w:hAnsi="Times New Roman"/>
          <w:color w:val="000000"/>
          <w:sz w:val="28"/>
          <w:szCs w:val="28"/>
        </w:rPr>
        <w:t xml:space="preserve"> протяженностью 35 м,</w:t>
      </w:r>
      <w:r w:rsidR="008B17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7D5">
        <w:rPr>
          <w:rFonts w:ascii="Times New Roman" w:hAnsi="Times New Roman"/>
          <w:color w:val="000000"/>
          <w:sz w:val="28"/>
          <w:szCs w:val="28"/>
        </w:rPr>
        <w:t>водопроводны</w:t>
      </w:r>
      <w:r w:rsidR="00BE01C9">
        <w:rPr>
          <w:rFonts w:ascii="Times New Roman" w:hAnsi="Times New Roman"/>
          <w:color w:val="000000"/>
          <w:sz w:val="28"/>
          <w:szCs w:val="28"/>
        </w:rPr>
        <w:t>х сетей протяженностью 1001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31596" w:rsidRDefault="008B17C6" w:rsidP="00142E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2056E">
        <w:rPr>
          <w:rFonts w:ascii="Times New Roman" w:hAnsi="Times New Roman"/>
          <w:color w:val="000000"/>
          <w:sz w:val="28"/>
          <w:szCs w:val="28"/>
        </w:rPr>
        <w:t>2019 года</w:t>
      </w:r>
      <w:r w:rsidR="00733E0A">
        <w:rPr>
          <w:rFonts w:ascii="Times New Roman" w:hAnsi="Times New Roman"/>
          <w:color w:val="000000"/>
          <w:sz w:val="28"/>
          <w:szCs w:val="28"/>
        </w:rPr>
        <w:t>,</w:t>
      </w:r>
      <w:r w:rsidR="00B2056E">
        <w:rPr>
          <w:rFonts w:ascii="Times New Roman" w:hAnsi="Times New Roman"/>
          <w:color w:val="000000"/>
          <w:sz w:val="28"/>
          <w:szCs w:val="28"/>
        </w:rPr>
        <w:t xml:space="preserve"> во исполнение Ф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r w:rsidR="004575B7">
        <w:rPr>
          <w:rFonts w:ascii="Times New Roman" w:hAnsi="Times New Roman"/>
          <w:color w:val="000000"/>
          <w:sz w:val="28"/>
          <w:szCs w:val="28"/>
        </w:rPr>
        <w:t>ерального</w:t>
      </w:r>
      <w:r w:rsidR="00BE01C9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4575B7">
        <w:rPr>
          <w:rFonts w:ascii="Times New Roman" w:hAnsi="Times New Roman"/>
          <w:color w:val="000000"/>
          <w:sz w:val="28"/>
          <w:szCs w:val="28"/>
        </w:rPr>
        <w:t>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1C9">
        <w:rPr>
          <w:rFonts w:ascii="Times New Roman" w:hAnsi="Times New Roman"/>
          <w:color w:val="000000"/>
          <w:sz w:val="28"/>
          <w:szCs w:val="28"/>
        </w:rPr>
        <w:t xml:space="preserve">РФ </w:t>
      </w:r>
      <w:r>
        <w:rPr>
          <w:rFonts w:ascii="Times New Roman" w:hAnsi="Times New Roman"/>
          <w:color w:val="000000"/>
          <w:sz w:val="28"/>
          <w:szCs w:val="28"/>
        </w:rPr>
        <w:t>от 12.01.1995 № 5 – ФЗ  «О ветеранах» поставлены на жил</w:t>
      </w:r>
      <w:r w:rsidR="00A31596">
        <w:rPr>
          <w:rFonts w:ascii="Times New Roman" w:hAnsi="Times New Roman"/>
          <w:color w:val="000000"/>
          <w:sz w:val="28"/>
          <w:szCs w:val="28"/>
        </w:rPr>
        <w:t xml:space="preserve">ищный учет и обеспечены жильем </w:t>
      </w:r>
      <w:r w:rsidR="00A31596">
        <w:rPr>
          <w:rFonts w:ascii="Times New Roman" w:hAnsi="Times New Roman"/>
          <w:color w:val="000000"/>
          <w:sz w:val="28"/>
          <w:szCs w:val="28"/>
        </w:rPr>
        <w:lastRenderedPageBreak/>
        <w:t>две</w:t>
      </w:r>
      <w:r>
        <w:rPr>
          <w:rFonts w:ascii="Times New Roman" w:hAnsi="Times New Roman"/>
          <w:color w:val="000000"/>
          <w:sz w:val="28"/>
          <w:szCs w:val="28"/>
        </w:rPr>
        <w:t xml:space="preserve"> вдовы У</w:t>
      </w:r>
      <w:r w:rsidR="00A31596">
        <w:rPr>
          <w:rFonts w:ascii="Times New Roman" w:hAnsi="Times New Roman"/>
          <w:color w:val="000000"/>
          <w:sz w:val="28"/>
          <w:szCs w:val="28"/>
        </w:rPr>
        <w:t>В</w:t>
      </w:r>
      <w:r w:rsidR="00B2056E">
        <w:rPr>
          <w:rFonts w:ascii="Times New Roman" w:hAnsi="Times New Roman"/>
          <w:color w:val="000000"/>
          <w:sz w:val="28"/>
          <w:szCs w:val="28"/>
        </w:rPr>
        <w:t xml:space="preserve">ОВ Прокофьева </w:t>
      </w:r>
      <w:proofErr w:type="spellStart"/>
      <w:r w:rsidR="00B2056E">
        <w:rPr>
          <w:rFonts w:ascii="Times New Roman" w:hAnsi="Times New Roman"/>
          <w:color w:val="000000"/>
          <w:sz w:val="28"/>
          <w:szCs w:val="28"/>
        </w:rPr>
        <w:t>Алефтина</w:t>
      </w:r>
      <w:proofErr w:type="spellEnd"/>
      <w:r w:rsidR="00B205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2056E">
        <w:rPr>
          <w:rFonts w:ascii="Times New Roman" w:hAnsi="Times New Roman"/>
          <w:color w:val="000000"/>
          <w:sz w:val="28"/>
          <w:szCs w:val="28"/>
        </w:rPr>
        <w:t>Евграф</w:t>
      </w:r>
      <w:r w:rsidR="00A31596">
        <w:rPr>
          <w:rFonts w:ascii="Times New Roman" w:hAnsi="Times New Roman"/>
          <w:color w:val="000000"/>
          <w:sz w:val="28"/>
          <w:szCs w:val="28"/>
        </w:rPr>
        <w:t>овна</w:t>
      </w:r>
      <w:proofErr w:type="spellEnd"/>
      <w:r w:rsidR="00A31596">
        <w:rPr>
          <w:rFonts w:ascii="Times New Roman" w:hAnsi="Times New Roman"/>
          <w:color w:val="000000"/>
          <w:sz w:val="28"/>
          <w:szCs w:val="28"/>
        </w:rPr>
        <w:t xml:space="preserve"> и Шишкина Анна Ивановна</w:t>
      </w:r>
      <w:r w:rsidR="00142E63">
        <w:rPr>
          <w:rFonts w:ascii="Times New Roman" w:hAnsi="Times New Roman"/>
          <w:color w:val="000000"/>
          <w:sz w:val="28"/>
          <w:szCs w:val="28"/>
        </w:rPr>
        <w:t>, каждая вдова получила с</w:t>
      </w:r>
      <w:r w:rsidR="00BE01C9">
        <w:rPr>
          <w:rFonts w:ascii="Times New Roman" w:hAnsi="Times New Roman"/>
          <w:color w:val="000000"/>
          <w:sz w:val="28"/>
          <w:szCs w:val="28"/>
        </w:rPr>
        <w:t>убсидии</w:t>
      </w:r>
      <w:r w:rsidR="00142E63">
        <w:rPr>
          <w:rFonts w:ascii="Times New Roman" w:hAnsi="Times New Roman"/>
          <w:color w:val="000000"/>
          <w:sz w:val="28"/>
          <w:szCs w:val="28"/>
        </w:rPr>
        <w:t xml:space="preserve"> в размере </w:t>
      </w:r>
      <w:r w:rsidR="00A31596">
        <w:rPr>
          <w:rFonts w:ascii="Times New Roman" w:hAnsi="Times New Roman"/>
          <w:color w:val="000000"/>
          <w:sz w:val="28"/>
          <w:szCs w:val="28"/>
        </w:rPr>
        <w:t>1596816,0 рублей</w:t>
      </w:r>
      <w:r w:rsidR="00D51A1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5636B">
        <w:rPr>
          <w:rFonts w:ascii="Times New Roman" w:hAnsi="Times New Roman"/>
          <w:color w:val="000000"/>
          <w:sz w:val="28"/>
          <w:szCs w:val="28"/>
        </w:rPr>
        <w:t>В</w:t>
      </w:r>
      <w:r w:rsidR="008232D2">
        <w:rPr>
          <w:rFonts w:ascii="Times New Roman" w:hAnsi="Times New Roman"/>
          <w:color w:val="000000"/>
          <w:sz w:val="28"/>
          <w:szCs w:val="28"/>
        </w:rPr>
        <w:t xml:space="preserve"> соответствии с Указом </w:t>
      </w:r>
      <w:r w:rsidR="0065636B">
        <w:rPr>
          <w:rFonts w:ascii="Times New Roman" w:hAnsi="Times New Roman"/>
          <w:color w:val="000000"/>
          <w:sz w:val="28"/>
          <w:szCs w:val="28"/>
        </w:rPr>
        <w:t>Президента Российской Федерации от 13 июня 2019 г.</w:t>
      </w:r>
      <w:r w:rsidR="0065636B" w:rsidRPr="00656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636B">
        <w:rPr>
          <w:rFonts w:ascii="Times New Roman" w:hAnsi="Times New Roman"/>
          <w:color w:val="000000"/>
          <w:sz w:val="28"/>
          <w:szCs w:val="28"/>
        </w:rPr>
        <w:t>н</w:t>
      </w:r>
      <w:r w:rsidR="0065636B">
        <w:rPr>
          <w:rFonts w:ascii="Times New Roman" w:hAnsi="Times New Roman"/>
          <w:color w:val="000000"/>
          <w:sz w:val="28"/>
          <w:szCs w:val="28"/>
        </w:rPr>
        <w:t>аграждены медалью</w:t>
      </w:r>
      <w:r w:rsidR="0065636B">
        <w:rPr>
          <w:rFonts w:ascii="Times New Roman" w:hAnsi="Times New Roman"/>
          <w:color w:val="000000"/>
          <w:sz w:val="28"/>
          <w:szCs w:val="28"/>
        </w:rPr>
        <w:t xml:space="preserve"> «75 ЛЕТ ПОБЕДЫ В ВЕЛИКОЙ ОТЕЧЕСТВЕННОЙ ВОЙНЕ 1941-1945 гг.»</w:t>
      </w:r>
      <w:r w:rsidR="00497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7D1B" w:rsidRPr="00497D1B">
        <w:rPr>
          <w:rFonts w:ascii="Times New Roman" w:hAnsi="Times New Roman"/>
          <w:color w:val="000000"/>
          <w:sz w:val="28"/>
          <w:szCs w:val="28"/>
          <w:u w:val="single"/>
        </w:rPr>
        <w:t>труженики тыла</w:t>
      </w:r>
      <w:r w:rsidR="00497D1B">
        <w:rPr>
          <w:rFonts w:ascii="Times New Roman" w:hAnsi="Times New Roman"/>
          <w:color w:val="000000"/>
          <w:sz w:val="28"/>
          <w:szCs w:val="28"/>
        </w:rPr>
        <w:t>:</w:t>
      </w:r>
      <w:r w:rsidR="00656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636B" w:rsidRPr="00DB787B">
        <w:rPr>
          <w:rFonts w:ascii="Times New Roman" w:hAnsi="Times New Roman"/>
          <w:b/>
          <w:color w:val="000000"/>
          <w:sz w:val="28"/>
          <w:szCs w:val="28"/>
        </w:rPr>
        <w:t>Борисов</w:t>
      </w:r>
      <w:r w:rsidR="0065636B">
        <w:rPr>
          <w:rFonts w:ascii="Times New Roman" w:hAnsi="Times New Roman"/>
          <w:color w:val="000000"/>
          <w:sz w:val="28"/>
          <w:szCs w:val="28"/>
        </w:rPr>
        <w:t xml:space="preserve"> Александр Федорович, </w:t>
      </w:r>
      <w:r w:rsidR="0065636B" w:rsidRPr="00DB787B">
        <w:rPr>
          <w:rFonts w:ascii="Times New Roman" w:hAnsi="Times New Roman"/>
          <w:b/>
          <w:color w:val="000000"/>
          <w:sz w:val="28"/>
          <w:szCs w:val="28"/>
        </w:rPr>
        <w:t xml:space="preserve">Гапонова </w:t>
      </w:r>
      <w:r w:rsidR="0065636B">
        <w:rPr>
          <w:rFonts w:ascii="Times New Roman" w:hAnsi="Times New Roman"/>
          <w:color w:val="000000"/>
          <w:sz w:val="28"/>
          <w:szCs w:val="28"/>
        </w:rPr>
        <w:t xml:space="preserve">Анна Федоровна, </w:t>
      </w:r>
      <w:r w:rsidR="0065636B" w:rsidRPr="00DB787B">
        <w:rPr>
          <w:rFonts w:ascii="Times New Roman" w:hAnsi="Times New Roman"/>
          <w:b/>
          <w:color w:val="000000"/>
          <w:sz w:val="28"/>
          <w:szCs w:val="28"/>
        </w:rPr>
        <w:t>Грибов</w:t>
      </w:r>
      <w:r w:rsidR="0065636B">
        <w:rPr>
          <w:rFonts w:ascii="Times New Roman" w:hAnsi="Times New Roman"/>
          <w:color w:val="000000"/>
          <w:sz w:val="28"/>
          <w:szCs w:val="28"/>
        </w:rPr>
        <w:t xml:space="preserve"> Федор Федосеевич, </w:t>
      </w:r>
      <w:r w:rsidR="0065636B" w:rsidRPr="00DB787B">
        <w:rPr>
          <w:rFonts w:ascii="Times New Roman" w:hAnsi="Times New Roman"/>
          <w:b/>
          <w:color w:val="000000"/>
          <w:sz w:val="28"/>
          <w:szCs w:val="28"/>
        </w:rPr>
        <w:t>Гуров</w:t>
      </w:r>
      <w:r w:rsidR="00497D1B">
        <w:rPr>
          <w:rFonts w:ascii="Times New Roman" w:hAnsi="Times New Roman"/>
          <w:color w:val="000000"/>
          <w:sz w:val="28"/>
          <w:szCs w:val="28"/>
        </w:rPr>
        <w:t xml:space="preserve"> Вячеслав Иванович, </w:t>
      </w:r>
      <w:proofErr w:type="spellStart"/>
      <w:r w:rsidR="0065636B" w:rsidRPr="00DB787B">
        <w:rPr>
          <w:rFonts w:ascii="Times New Roman" w:hAnsi="Times New Roman"/>
          <w:b/>
          <w:color w:val="000000"/>
          <w:sz w:val="28"/>
          <w:szCs w:val="28"/>
        </w:rPr>
        <w:t>Зарайченко</w:t>
      </w:r>
      <w:proofErr w:type="spellEnd"/>
      <w:r w:rsidR="0065636B">
        <w:rPr>
          <w:rFonts w:ascii="Times New Roman" w:hAnsi="Times New Roman"/>
          <w:color w:val="000000"/>
          <w:sz w:val="28"/>
          <w:szCs w:val="28"/>
        </w:rPr>
        <w:t xml:space="preserve"> Екатерина Пантелеевна, </w:t>
      </w:r>
      <w:r w:rsidR="0065636B" w:rsidRPr="00DB787B">
        <w:rPr>
          <w:rFonts w:ascii="Times New Roman" w:hAnsi="Times New Roman"/>
          <w:b/>
          <w:color w:val="000000"/>
          <w:sz w:val="28"/>
          <w:szCs w:val="28"/>
        </w:rPr>
        <w:t>Зорина</w:t>
      </w:r>
      <w:r w:rsidR="0065636B">
        <w:rPr>
          <w:rFonts w:ascii="Times New Roman" w:hAnsi="Times New Roman"/>
          <w:color w:val="000000"/>
          <w:sz w:val="28"/>
          <w:szCs w:val="28"/>
        </w:rPr>
        <w:t xml:space="preserve"> Прасковья Васильевна, </w:t>
      </w:r>
      <w:r w:rsidR="0065636B" w:rsidRPr="00DB787B">
        <w:rPr>
          <w:rFonts w:ascii="Times New Roman" w:hAnsi="Times New Roman"/>
          <w:b/>
          <w:color w:val="000000"/>
          <w:sz w:val="28"/>
          <w:szCs w:val="28"/>
        </w:rPr>
        <w:t>Исаева</w:t>
      </w:r>
      <w:r w:rsidR="0065636B">
        <w:rPr>
          <w:rFonts w:ascii="Times New Roman" w:hAnsi="Times New Roman"/>
          <w:color w:val="000000"/>
          <w:sz w:val="28"/>
          <w:szCs w:val="28"/>
        </w:rPr>
        <w:t xml:space="preserve"> Мария Дмитриевна,</w:t>
      </w:r>
      <w:proofErr w:type="gramStart"/>
      <w:r w:rsidR="00656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787B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DB78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787B" w:rsidRPr="002233B8">
        <w:rPr>
          <w:rFonts w:ascii="Times New Roman" w:hAnsi="Times New Roman"/>
          <w:b/>
          <w:color w:val="000000"/>
          <w:sz w:val="28"/>
          <w:szCs w:val="28"/>
        </w:rPr>
        <w:t>Ландырева</w:t>
      </w:r>
      <w:proofErr w:type="spellEnd"/>
      <w:r w:rsidR="00DB787B">
        <w:rPr>
          <w:rFonts w:ascii="Times New Roman" w:hAnsi="Times New Roman"/>
          <w:color w:val="000000"/>
          <w:sz w:val="28"/>
          <w:szCs w:val="28"/>
        </w:rPr>
        <w:t xml:space="preserve"> Марфа Васильевна, </w:t>
      </w:r>
      <w:r w:rsidR="00DB787B" w:rsidRPr="002233B8">
        <w:rPr>
          <w:rFonts w:ascii="Times New Roman" w:hAnsi="Times New Roman"/>
          <w:b/>
          <w:color w:val="000000"/>
          <w:sz w:val="28"/>
          <w:szCs w:val="28"/>
        </w:rPr>
        <w:t>Марченко</w:t>
      </w:r>
      <w:r w:rsidR="00DB787B">
        <w:rPr>
          <w:rFonts w:ascii="Times New Roman" w:hAnsi="Times New Roman"/>
          <w:color w:val="000000"/>
          <w:sz w:val="28"/>
          <w:szCs w:val="28"/>
        </w:rPr>
        <w:t xml:space="preserve"> Анна Дмитриевна, </w:t>
      </w:r>
      <w:r w:rsidR="00DB787B" w:rsidRPr="002233B8">
        <w:rPr>
          <w:rFonts w:ascii="Times New Roman" w:hAnsi="Times New Roman"/>
          <w:b/>
          <w:color w:val="000000"/>
          <w:sz w:val="28"/>
          <w:szCs w:val="28"/>
        </w:rPr>
        <w:t xml:space="preserve">Мягков </w:t>
      </w:r>
      <w:r w:rsidR="00DB787B">
        <w:rPr>
          <w:rFonts w:ascii="Times New Roman" w:hAnsi="Times New Roman"/>
          <w:color w:val="000000"/>
          <w:sz w:val="28"/>
          <w:szCs w:val="28"/>
        </w:rPr>
        <w:t xml:space="preserve">Илларион Константинович, </w:t>
      </w:r>
      <w:proofErr w:type="spellStart"/>
      <w:r w:rsidR="00DB787B" w:rsidRPr="002233B8">
        <w:rPr>
          <w:rFonts w:ascii="Times New Roman" w:hAnsi="Times New Roman"/>
          <w:b/>
          <w:color w:val="000000"/>
          <w:sz w:val="28"/>
          <w:szCs w:val="28"/>
        </w:rPr>
        <w:t>Нескубина</w:t>
      </w:r>
      <w:proofErr w:type="spellEnd"/>
      <w:r w:rsidR="00DB787B">
        <w:rPr>
          <w:rFonts w:ascii="Times New Roman" w:hAnsi="Times New Roman"/>
          <w:color w:val="000000"/>
          <w:sz w:val="28"/>
          <w:szCs w:val="28"/>
        </w:rPr>
        <w:t xml:space="preserve"> Анфиса Фёдоровна,</w:t>
      </w:r>
      <w:r w:rsidR="00DB787B" w:rsidRPr="002233B8">
        <w:rPr>
          <w:rFonts w:ascii="Times New Roman" w:hAnsi="Times New Roman"/>
          <w:b/>
          <w:color w:val="000000"/>
          <w:sz w:val="28"/>
          <w:szCs w:val="28"/>
        </w:rPr>
        <w:t xml:space="preserve"> Постельная</w:t>
      </w:r>
      <w:r w:rsidR="00DB787B">
        <w:rPr>
          <w:rFonts w:ascii="Times New Roman" w:hAnsi="Times New Roman"/>
          <w:color w:val="000000"/>
          <w:sz w:val="28"/>
          <w:szCs w:val="28"/>
        </w:rPr>
        <w:t xml:space="preserve"> Гликерия Ивановна, </w:t>
      </w:r>
      <w:r w:rsidR="00DB787B" w:rsidRPr="002233B8">
        <w:rPr>
          <w:rFonts w:ascii="Times New Roman" w:hAnsi="Times New Roman"/>
          <w:b/>
          <w:color w:val="000000"/>
          <w:sz w:val="28"/>
          <w:szCs w:val="28"/>
        </w:rPr>
        <w:t>Прокофьева</w:t>
      </w:r>
      <w:r w:rsidR="00DB78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787B">
        <w:rPr>
          <w:rFonts w:ascii="Times New Roman" w:hAnsi="Times New Roman"/>
          <w:color w:val="000000"/>
          <w:sz w:val="28"/>
          <w:szCs w:val="28"/>
        </w:rPr>
        <w:t>Алефтина</w:t>
      </w:r>
      <w:proofErr w:type="spellEnd"/>
      <w:r w:rsidR="00DB78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787B">
        <w:rPr>
          <w:rFonts w:ascii="Times New Roman" w:hAnsi="Times New Roman"/>
          <w:color w:val="000000"/>
          <w:sz w:val="28"/>
          <w:szCs w:val="28"/>
        </w:rPr>
        <w:t>Евграфовна</w:t>
      </w:r>
      <w:proofErr w:type="spellEnd"/>
      <w:r w:rsidR="00DB78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B787B" w:rsidRPr="002233B8">
        <w:rPr>
          <w:rFonts w:ascii="Times New Roman" w:hAnsi="Times New Roman"/>
          <w:b/>
          <w:color w:val="000000"/>
          <w:sz w:val="28"/>
          <w:szCs w:val="28"/>
        </w:rPr>
        <w:t>Уварова</w:t>
      </w:r>
      <w:r w:rsidR="00497D1B">
        <w:rPr>
          <w:rFonts w:ascii="Times New Roman" w:hAnsi="Times New Roman"/>
          <w:color w:val="000000"/>
          <w:sz w:val="28"/>
          <w:szCs w:val="28"/>
        </w:rPr>
        <w:t xml:space="preserve"> Зоя Андреевна, </w:t>
      </w:r>
      <w:r w:rsidR="00497D1B" w:rsidRPr="00497D1B">
        <w:rPr>
          <w:rFonts w:ascii="Times New Roman" w:hAnsi="Times New Roman"/>
          <w:color w:val="000000"/>
          <w:sz w:val="28"/>
          <w:szCs w:val="28"/>
          <w:u w:val="single"/>
        </w:rPr>
        <w:t>участник ВОВ</w:t>
      </w:r>
      <w:r w:rsidR="00497D1B">
        <w:rPr>
          <w:rFonts w:ascii="Times New Roman" w:hAnsi="Times New Roman"/>
          <w:color w:val="000000"/>
          <w:sz w:val="28"/>
          <w:szCs w:val="28"/>
        </w:rPr>
        <w:t>:</w:t>
      </w:r>
      <w:r w:rsidR="00656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7D1B" w:rsidRPr="00DB787B">
        <w:rPr>
          <w:rFonts w:ascii="Times New Roman" w:hAnsi="Times New Roman"/>
          <w:b/>
          <w:color w:val="000000"/>
          <w:sz w:val="28"/>
          <w:szCs w:val="28"/>
        </w:rPr>
        <w:t xml:space="preserve">Гуров </w:t>
      </w:r>
      <w:r w:rsidR="00497D1B">
        <w:rPr>
          <w:rFonts w:ascii="Times New Roman" w:hAnsi="Times New Roman"/>
          <w:color w:val="000000"/>
          <w:sz w:val="28"/>
          <w:szCs w:val="28"/>
        </w:rPr>
        <w:t>Петр Андреевич</w:t>
      </w:r>
      <w:r w:rsidR="00497D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85EB9" w:rsidRPr="00685EB9">
        <w:rPr>
          <w:rFonts w:ascii="Times New Roman" w:hAnsi="Times New Roman"/>
          <w:color w:val="000000"/>
          <w:sz w:val="28"/>
          <w:szCs w:val="28"/>
          <w:u w:val="single"/>
        </w:rPr>
        <w:t>несовершеннолетний</w:t>
      </w:r>
      <w:r w:rsidR="00685E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7D1B" w:rsidRPr="00497D1B">
        <w:rPr>
          <w:rFonts w:ascii="Times New Roman" w:hAnsi="Times New Roman"/>
          <w:color w:val="000000"/>
          <w:sz w:val="28"/>
          <w:szCs w:val="28"/>
          <w:u w:val="single"/>
        </w:rPr>
        <w:t>узник концлагеря</w:t>
      </w:r>
      <w:r w:rsidR="00497D1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97D1B" w:rsidRPr="002233B8">
        <w:rPr>
          <w:rFonts w:ascii="Times New Roman" w:hAnsi="Times New Roman"/>
          <w:b/>
          <w:color w:val="000000"/>
          <w:sz w:val="28"/>
          <w:szCs w:val="28"/>
        </w:rPr>
        <w:t>Криничная</w:t>
      </w:r>
      <w:r w:rsidR="00497D1B">
        <w:rPr>
          <w:rFonts w:ascii="Times New Roman" w:hAnsi="Times New Roman"/>
          <w:color w:val="000000"/>
          <w:sz w:val="28"/>
          <w:szCs w:val="28"/>
        </w:rPr>
        <w:t xml:space="preserve"> Любовь Андреевна</w:t>
      </w:r>
      <w:r w:rsidR="00497D1B">
        <w:rPr>
          <w:rFonts w:ascii="Times New Roman" w:hAnsi="Times New Roman"/>
          <w:color w:val="000000"/>
          <w:sz w:val="28"/>
          <w:szCs w:val="28"/>
        </w:rPr>
        <w:t>.</w:t>
      </w:r>
    </w:p>
    <w:p w:rsidR="004575B7" w:rsidRDefault="00733E0A" w:rsidP="00497D1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Председателем собрания депутатов - </w:t>
      </w:r>
      <w:r w:rsidR="00032F5E">
        <w:rPr>
          <w:rFonts w:ascii="Times New Roman" w:hAnsi="Times New Roman"/>
          <w:color w:val="000000"/>
          <w:sz w:val="28"/>
          <w:szCs w:val="28"/>
        </w:rPr>
        <w:t>Г</w:t>
      </w:r>
      <w:r w:rsidR="00531BAC">
        <w:rPr>
          <w:rFonts w:ascii="Times New Roman" w:hAnsi="Times New Roman"/>
          <w:color w:val="000000"/>
          <w:sz w:val="28"/>
          <w:szCs w:val="28"/>
        </w:rPr>
        <w:t xml:space="preserve">лавой Елизаветинского сельского поселения Николаевым Валерием </w:t>
      </w:r>
      <w:r w:rsidR="00142E63">
        <w:rPr>
          <w:rFonts w:ascii="Times New Roman" w:hAnsi="Times New Roman"/>
          <w:color w:val="000000"/>
          <w:sz w:val="28"/>
          <w:szCs w:val="28"/>
        </w:rPr>
        <w:t xml:space="preserve">Александровичем </w:t>
      </w:r>
      <w:r>
        <w:rPr>
          <w:rFonts w:ascii="Times New Roman" w:hAnsi="Times New Roman"/>
          <w:color w:val="000000"/>
          <w:sz w:val="28"/>
          <w:szCs w:val="28"/>
        </w:rPr>
        <w:t xml:space="preserve">с 2019 года </w:t>
      </w:r>
      <w:r w:rsidR="00BE01C9">
        <w:rPr>
          <w:rFonts w:ascii="Times New Roman" w:hAnsi="Times New Roman"/>
          <w:color w:val="000000"/>
          <w:sz w:val="28"/>
          <w:szCs w:val="28"/>
        </w:rPr>
        <w:t>организована</w:t>
      </w:r>
      <w:r w:rsidR="00142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5B7">
        <w:rPr>
          <w:rFonts w:ascii="Times New Roman" w:hAnsi="Times New Roman"/>
          <w:color w:val="000000"/>
          <w:sz w:val="28"/>
          <w:szCs w:val="28"/>
        </w:rPr>
        <w:t xml:space="preserve">реконструкция памятника </w:t>
      </w:r>
      <w:proofErr w:type="gramStart"/>
      <w:r w:rsidR="00BE01C9">
        <w:rPr>
          <w:rFonts w:ascii="Times New Roman" w:hAnsi="Times New Roman"/>
          <w:color w:val="000000"/>
          <w:sz w:val="28"/>
          <w:szCs w:val="28"/>
        </w:rPr>
        <w:t>войнам</w:t>
      </w:r>
      <w:proofErr w:type="gramEnd"/>
      <w:r w:rsidR="00BE01C9">
        <w:rPr>
          <w:rFonts w:ascii="Times New Roman" w:hAnsi="Times New Roman"/>
          <w:color w:val="000000"/>
          <w:sz w:val="28"/>
          <w:szCs w:val="28"/>
        </w:rPr>
        <w:t xml:space="preserve"> погибшим в </w:t>
      </w:r>
      <w:r w:rsidR="000601E3">
        <w:rPr>
          <w:rFonts w:ascii="Times New Roman" w:hAnsi="Times New Roman"/>
          <w:color w:val="000000"/>
          <w:sz w:val="28"/>
          <w:szCs w:val="28"/>
        </w:rPr>
        <w:t>В</w:t>
      </w:r>
      <w:r w:rsidR="004575B7">
        <w:rPr>
          <w:rFonts w:ascii="Times New Roman" w:hAnsi="Times New Roman"/>
          <w:color w:val="000000"/>
          <w:sz w:val="28"/>
          <w:szCs w:val="28"/>
        </w:rPr>
        <w:t xml:space="preserve">еликой </w:t>
      </w:r>
      <w:r w:rsidR="000601E3">
        <w:rPr>
          <w:rFonts w:ascii="Times New Roman" w:hAnsi="Times New Roman"/>
          <w:color w:val="000000"/>
          <w:sz w:val="28"/>
          <w:szCs w:val="28"/>
        </w:rPr>
        <w:t>О</w:t>
      </w:r>
      <w:r w:rsidR="004575B7">
        <w:rPr>
          <w:rFonts w:ascii="Times New Roman" w:hAnsi="Times New Roman"/>
          <w:color w:val="000000"/>
          <w:sz w:val="28"/>
          <w:szCs w:val="28"/>
        </w:rPr>
        <w:t xml:space="preserve">течественной </w:t>
      </w:r>
      <w:r w:rsidR="000601E3">
        <w:rPr>
          <w:rFonts w:ascii="Times New Roman" w:hAnsi="Times New Roman"/>
          <w:color w:val="000000"/>
          <w:sz w:val="28"/>
          <w:szCs w:val="28"/>
        </w:rPr>
        <w:t>В</w:t>
      </w:r>
      <w:r w:rsidR="00BE01C9">
        <w:rPr>
          <w:rFonts w:ascii="Times New Roman" w:hAnsi="Times New Roman"/>
          <w:color w:val="000000"/>
          <w:sz w:val="28"/>
          <w:szCs w:val="28"/>
        </w:rPr>
        <w:t>ойне</w:t>
      </w:r>
      <w:r w:rsidR="00060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5B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42E63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142E63">
        <w:rPr>
          <w:rFonts w:ascii="Times New Roman" w:hAnsi="Times New Roman"/>
          <w:color w:val="000000"/>
          <w:sz w:val="28"/>
          <w:szCs w:val="28"/>
        </w:rPr>
        <w:t>Обуховка</w:t>
      </w:r>
      <w:proofErr w:type="spellEnd"/>
      <w:r w:rsidR="00142E63">
        <w:rPr>
          <w:rFonts w:ascii="Times New Roman" w:hAnsi="Times New Roman"/>
          <w:color w:val="000000"/>
          <w:sz w:val="28"/>
          <w:szCs w:val="28"/>
        </w:rPr>
        <w:t>, ремонт ведётся за внебюджетные средства. В</w:t>
      </w:r>
      <w:r w:rsidR="000601E3">
        <w:rPr>
          <w:rFonts w:ascii="Times New Roman" w:hAnsi="Times New Roman"/>
          <w:color w:val="000000"/>
          <w:sz w:val="28"/>
          <w:szCs w:val="28"/>
        </w:rPr>
        <w:t xml:space="preserve"> настоящее время отреставрирована плита</w:t>
      </w:r>
      <w:r w:rsidR="004575B7">
        <w:rPr>
          <w:rFonts w:ascii="Times New Roman" w:hAnsi="Times New Roman"/>
          <w:color w:val="000000"/>
          <w:sz w:val="28"/>
          <w:szCs w:val="28"/>
        </w:rPr>
        <w:t>,</w:t>
      </w:r>
      <w:r w:rsidR="000601E3">
        <w:rPr>
          <w:rFonts w:ascii="Times New Roman" w:hAnsi="Times New Roman"/>
          <w:color w:val="000000"/>
          <w:sz w:val="28"/>
          <w:szCs w:val="28"/>
        </w:rPr>
        <w:t xml:space="preserve"> являющаяся основанием </w:t>
      </w:r>
      <w:r w:rsidR="00B2056E">
        <w:rPr>
          <w:rFonts w:ascii="Times New Roman" w:hAnsi="Times New Roman"/>
          <w:color w:val="000000"/>
          <w:sz w:val="28"/>
          <w:szCs w:val="28"/>
        </w:rPr>
        <w:t>памятника</w:t>
      </w:r>
      <w:r w:rsidR="000601E3">
        <w:rPr>
          <w:rFonts w:ascii="Times New Roman" w:hAnsi="Times New Roman"/>
          <w:color w:val="000000"/>
          <w:sz w:val="28"/>
          <w:szCs w:val="28"/>
        </w:rPr>
        <w:t>,</w:t>
      </w:r>
      <w:r w:rsidR="00C829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E63">
        <w:rPr>
          <w:rFonts w:ascii="Times New Roman" w:hAnsi="Times New Roman"/>
          <w:color w:val="000000"/>
          <w:sz w:val="28"/>
          <w:szCs w:val="28"/>
        </w:rPr>
        <w:t xml:space="preserve">полностью восстановлено </w:t>
      </w:r>
      <w:r w:rsidR="00C8297D">
        <w:rPr>
          <w:rFonts w:ascii="Times New Roman" w:hAnsi="Times New Roman"/>
          <w:color w:val="000000"/>
          <w:sz w:val="28"/>
          <w:szCs w:val="28"/>
        </w:rPr>
        <w:t>огра</w:t>
      </w:r>
      <w:r w:rsidR="00B2056E">
        <w:rPr>
          <w:rFonts w:ascii="Times New Roman" w:hAnsi="Times New Roman"/>
          <w:color w:val="000000"/>
          <w:sz w:val="28"/>
          <w:szCs w:val="28"/>
        </w:rPr>
        <w:t xml:space="preserve">ждение, </w:t>
      </w:r>
      <w:proofErr w:type="gramStart"/>
      <w:r w:rsidR="00B2056E">
        <w:rPr>
          <w:rFonts w:ascii="Times New Roman" w:hAnsi="Times New Roman"/>
          <w:color w:val="000000"/>
          <w:sz w:val="28"/>
          <w:szCs w:val="28"/>
        </w:rPr>
        <w:t>дорожка</w:t>
      </w:r>
      <w:proofErr w:type="gramEnd"/>
      <w:r w:rsidR="00B2056E">
        <w:rPr>
          <w:rFonts w:ascii="Times New Roman" w:hAnsi="Times New Roman"/>
          <w:color w:val="000000"/>
          <w:sz w:val="28"/>
          <w:szCs w:val="28"/>
        </w:rPr>
        <w:t xml:space="preserve"> ведущая к памятнику а так же площадка</w:t>
      </w:r>
      <w:r w:rsidR="004575B7">
        <w:rPr>
          <w:rFonts w:ascii="Times New Roman" w:hAnsi="Times New Roman"/>
          <w:color w:val="000000"/>
          <w:sz w:val="28"/>
          <w:szCs w:val="28"/>
        </w:rPr>
        <w:t>,</w:t>
      </w:r>
      <w:r w:rsidR="00B2056E">
        <w:rPr>
          <w:rFonts w:ascii="Times New Roman" w:hAnsi="Times New Roman"/>
          <w:color w:val="000000"/>
          <w:sz w:val="28"/>
          <w:szCs w:val="28"/>
        </w:rPr>
        <w:t xml:space="preserve"> расположенная внутри</w:t>
      </w:r>
      <w:r w:rsidR="004575B7">
        <w:rPr>
          <w:rFonts w:ascii="Times New Roman" w:hAnsi="Times New Roman"/>
          <w:color w:val="000000"/>
          <w:sz w:val="28"/>
          <w:szCs w:val="28"/>
        </w:rPr>
        <w:t xml:space="preserve"> памятника</w:t>
      </w:r>
      <w:r w:rsidR="00B2056E">
        <w:rPr>
          <w:rFonts w:ascii="Times New Roman" w:hAnsi="Times New Roman"/>
          <w:color w:val="000000"/>
          <w:sz w:val="28"/>
          <w:szCs w:val="28"/>
        </w:rPr>
        <w:t>, вымощены тротуарной плиткой.</w:t>
      </w:r>
      <w:r w:rsidR="00497D1B" w:rsidRPr="00497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7D1B">
        <w:rPr>
          <w:rFonts w:ascii="Times New Roman" w:hAnsi="Times New Roman"/>
          <w:color w:val="000000"/>
          <w:sz w:val="28"/>
          <w:szCs w:val="28"/>
        </w:rPr>
        <w:t>Собирается материал на участников и ветеранов ВОВ для создания стены памяти.</w:t>
      </w:r>
      <w:r w:rsidR="00497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BAC">
        <w:rPr>
          <w:rFonts w:ascii="Times New Roman" w:hAnsi="Times New Roman"/>
          <w:color w:val="000000"/>
          <w:sz w:val="28"/>
          <w:szCs w:val="28"/>
        </w:rPr>
        <w:t>В ст. Елизаветинская администрацией Елизаветинского сельского поселения</w:t>
      </w:r>
      <w:r w:rsidR="00A315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5B7">
        <w:rPr>
          <w:rFonts w:ascii="Times New Roman" w:hAnsi="Times New Roman"/>
          <w:color w:val="000000"/>
          <w:sz w:val="28"/>
          <w:szCs w:val="28"/>
        </w:rPr>
        <w:t xml:space="preserve">так же проведён </w:t>
      </w:r>
      <w:r w:rsidR="00531BAC">
        <w:rPr>
          <w:rFonts w:ascii="Times New Roman" w:hAnsi="Times New Roman"/>
          <w:color w:val="000000"/>
          <w:sz w:val="28"/>
          <w:szCs w:val="28"/>
        </w:rPr>
        <w:t>ремонт бетонного основания ограждения памятника</w:t>
      </w:r>
      <w:r w:rsidR="00BE01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E01C9">
        <w:rPr>
          <w:rFonts w:ascii="Times New Roman" w:hAnsi="Times New Roman"/>
          <w:color w:val="000000"/>
          <w:sz w:val="28"/>
          <w:szCs w:val="28"/>
        </w:rPr>
        <w:t>войнам</w:t>
      </w:r>
      <w:proofErr w:type="gramEnd"/>
      <w:r w:rsidR="00BE01C9">
        <w:rPr>
          <w:rFonts w:ascii="Times New Roman" w:hAnsi="Times New Roman"/>
          <w:color w:val="000000"/>
          <w:sz w:val="28"/>
          <w:szCs w:val="28"/>
        </w:rPr>
        <w:t xml:space="preserve"> погибшим в Великой Отечественной Войне</w:t>
      </w:r>
      <w:r w:rsidR="00531BAC">
        <w:rPr>
          <w:rFonts w:ascii="Times New Roman" w:hAnsi="Times New Roman"/>
          <w:color w:val="000000"/>
          <w:sz w:val="28"/>
          <w:szCs w:val="28"/>
        </w:rPr>
        <w:t>, покраска</w:t>
      </w:r>
      <w:r w:rsidR="004575B7">
        <w:rPr>
          <w:rFonts w:ascii="Times New Roman" w:hAnsi="Times New Roman"/>
          <w:color w:val="000000"/>
          <w:sz w:val="28"/>
          <w:szCs w:val="28"/>
        </w:rPr>
        <w:t xml:space="preserve"> и побелка, спил сухих деревьев, в</w:t>
      </w:r>
      <w:r w:rsidR="00531BAC">
        <w:rPr>
          <w:rFonts w:ascii="Times New Roman" w:hAnsi="Times New Roman"/>
          <w:color w:val="000000"/>
          <w:sz w:val="28"/>
          <w:szCs w:val="28"/>
        </w:rPr>
        <w:t xml:space="preserve"> х. </w:t>
      </w:r>
      <w:proofErr w:type="spellStart"/>
      <w:r w:rsidR="00531BAC">
        <w:rPr>
          <w:rFonts w:ascii="Times New Roman" w:hAnsi="Times New Roman"/>
          <w:color w:val="000000"/>
          <w:sz w:val="28"/>
          <w:szCs w:val="28"/>
        </w:rPr>
        <w:t>Дугино</w:t>
      </w:r>
      <w:proofErr w:type="spellEnd"/>
      <w:r w:rsidR="00531BAC">
        <w:rPr>
          <w:rFonts w:ascii="Times New Roman" w:hAnsi="Times New Roman"/>
          <w:color w:val="000000"/>
          <w:sz w:val="28"/>
          <w:szCs w:val="28"/>
        </w:rPr>
        <w:t xml:space="preserve"> планируетс</w:t>
      </w:r>
      <w:r w:rsidR="004575B7">
        <w:rPr>
          <w:rFonts w:ascii="Times New Roman" w:hAnsi="Times New Roman"/>
          <w:color w:val="000000"/>
          <w:sz w:val="28"/>
          <w:szCs w:val="28"/>
        </w:rPr>
        <w:t xml:space="preserve">я покраска и побелка памятника  участников </w:t>
      </w:r>
      <w:r w:rsidR="00531BAC">
        <w:rPr>
          <w:rFonts w:ascii="Times New Roman" w:hAnsi="Times New Roman"/>
          <w:color w:val="000000"/>
          <w:sz w:val="28"/>
          <w:szCs w:val="28"/>
        </w:rPr>
        <w:t>ВОВ.</w:t>
      </w:r>
      <w:r w:rsidR="00497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5B7">
        <w:rPr>
          <w:rFonts w:ascii="Times New Roman" w:hAnsi="Times New Roman"/>
          <w:color w:val="000000"/>
          <w:sz w:val="28"/>
          <w:szCs w:val="28"/>
        </w:rPr>
        <w:t>До апреля 2020 года будет завершена работа по ремонту</w:t>
      </w:r>
      <w:r w:rsidR="00685EB9">
        <w:rPr>
          <w:rFonts w:ascii="Times New Roman" w:hAnsi="Times New Roman"/>
          <w:color w:val="000000"/>
          <w:sz w:val="28"/>
          <w:szCs w:val="28"/>
        </w:rPr>
        <w:t xml:space="preserve"> всех</w:t>
      </w:r>
      <w:r w:rsidR="004575B7">
        <w:rPr>
          <w:rFonts w:ascii="Times New Roman" w:hAnsi="Times New Roman"/>
          <w:color w:val="000000"/>
          <w:sz w:val="28"/>
          <w:szCs w:val="28"/>
        </w:rPr>
        <w:t xml:space="preserve"> памятников</w:t>
      </w:r>
      <w:r w:rsidR="003F56D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B772C" w:rsidRPr="004B772C" w:rsidRDefault="004B772C" w:rsidP="00917273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ahoma" w:eastAsiaTheme="minorHAnsi" w:hAnsi="Tahoma" w:cs="Tahoma"/>
          <w:color w:val="000000"/>
          <w:sz w:val="24"/>
          <w:szCs w:val="24"/>
        </w:rPr>
      </w:pPr>
      <w:r w:rsidRPr="004B772C">
        <w:rPr>
          <w:rFonts w:ascii="Times New Roman" w:eastAsiaTheme="minorHAnsi" w:hAnsi="Times New Roman"/>
          <w:color w:val="000000"/>
          <w:sz w:val="28"/>
          <w:szCs w:val="28"/>
        </w:rPr>
        <w:t xml:space="preserve">Наше поселение участвовало в Губернаторском проекте поддержки </w:t>
      </w:r>
      <w:r w:rsidR="00917273">
        <w:rPr>
          <w:rFonts w:ascii="Times New Roman" w:eastAsiaTheme="minorHAnsi" w:hAnsi="Times New Roman"/>
          <w:color w:val="000000"/>
          <w:sz w:val="28"/>
          <w:szCs w:val="28"/>
        </w:rPr>
        <w:t xml:space="preserve">     </w:t>
      </w:r>
      <w:r w:rsidRPr="004B772C">
        <w:rPr>
          <w:rFonts w:ascii="Times New Roman" w:eastAsiaTheme="minorHAnsi" w:hAnsi="Times New Roman"/>
          <w:color w:val="000000"/>
          <w:sz w:val="28"/>
          <w:szCs w:val="28"/>
        </w:rPr>
        <w:t xml:space="preserve">местных инициатив « Сделаем вместе». Конкурс  проектов инициативного бюджетирования в Ростовской области стартовал   1 ноября  2019 года. </w:t>
      </w:r>
      <w:proofErr w:type="gramStart"/>
      <w:r w:rsidRPr="004B772C">
        <w:rPr>
          <w:rFonts w:ascii="Times New Roman" w:eastAsiaTheme="minorHAnsi" w:hAnsi="Times New Roman" w:cs="Tahoma"/>
          <w:color w:val="000000"/>
          <w:sz w:val="28"/>
          <w:szCs w:val="28"/>
        </w:rPr>
        <w:t>Проведение конкурсного отбора проектов инициативного бюджетирования проходило  в соответствии с Областным законом от 01.08.2019 г № 178-3С « Об инициативном бюджетировании в Ростовской области» и Постановлением  Правительства Ростовской области от 24.10.2019 № 742 « О некоторых мерах по реализации Областного закона от 01.08.2019 г. № 178-3С».</w:t>
      </w:r>
      <w:proofErr w:type="gramEnd"/>
      <w:r w:rsidRPr="004B772C">
        <w:rPr>
          <w:rFonts w:ascii="Times New Roman" w:eastAsiaTheme="minorHAnsi" w:hAnsi="Times New Roman" w:cs="Tahoma"/>
          <w:color w:val="000000"/>
          <w:sz w:val="28"/>
          <w:szCs w:val="28"/>
        </w:rPr>
        <w:t xml:space="preserve"> На реализацию всех прошедших  конкурсный отбор проектов из областного бюджета выделялось 272 млн. рублей. Размер субсидии из  областного бюджета на поддержку одного проекта не должен был превышать 2 млн. рублей. </w:t>
      </w:r>
      <w:r w:rsidRPr="004B772C">
        <w:rPr>
          <w:rFonts w:ascii="Times New Roman" w:eastAsiaTheme="minorHAnsi" w:hAnsi="Times New Roman"/>
          <w:color w:val="000000"/>
          <w:sz w:val="28"/>
          <w:szCs w:val="28"/>
        </w:rPr>
        <w:t xml:space="preserve">Проект должен был быть  направлен на решение вопросов местного значения. </w:t>
      </w:r>
    </w:p>
    <w:p w:rsidR="004B772C" w:rsidRPr="004B772C" w:rsidRDefault="004B772C" w:rsidP="00917273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B772C">
        <w:rPr>
          <w:rFonts w:ascii="Times New Roman" w:eastAsiaTheme="minorHAnsi" w:hAnsi="Times New Roman" w:cs="Tahoma"/>
          <w:color w:val="000000"/>
          <w:sz w:val="28"/>
          <w:szCs w:val="28"/>
        </w:rPr>
        <w:t>От нашего поселения совместно с инициативной группой мы выдвигали проект</w:t>
      </w:r>
      <w:proofErr w:type="gramStart"/>
      <w:r w:rsidRPr="004B772C">
        <w:rPr>
          <w:rFonts w:ascii="Times New Roman" w:eastAsiaTheme="minorHAnsi" w:hAnsi="Times New Roman" w:cs="Tahoma"/>
          <w:color w:val="000000"/>
          <w:sz w:val="28"/>
          <w:szCs w:val="28"/>
        </w:rPr>
        <w:t xml:space="preserve"> :</w:t>
      </w:r>
      <w:proofErr w:type="gramEnd"/>
      <w:r w:rsidRPr="004B772C">
        <w:rPr>
          <w:rFonts w:ascii="Times New Roman" w:eastAsiaTheme="minorHAnsi" w:hAnsi="Times New Roman" w:cs="Tahoma"/>
          <w:color w:val="000000"/>
          <w:sz w:val="28"/>
          <w:szCs w:val="28"/>
        </w:rPr>
        <w:t xml:space="preserve"> «"Детская игровая площадка с покрытием" в хуторе </w:t>
      </w:r>
      <w:proofErr w:type="spellStart"/>
      <w:r w:rsidRPr="004B772C">
        <w:rPr>
          <w:rFonts w:ascii="Times New Roman" w:eastAsiaTheme="minorHAnsi" w:hAnsi="Times New Roman" w:cs="Tahoma"/>
          <w:color w:val="000000"/>
          <w:sz w:val="28"/>
          <w:szCs w:val="28"/>
        </w:rPr>
        <w:t>Колузаево</w:t>
      </w:r>
      <w:proofErr w:type="spellEnd"/>
      <w:r w:rsidRPr="004B772C">
        <w:rPr>
          <w:rFonts w:ascii="Times New Roman" w:eastAsiaTheme="minorHAnsi" w:hAnsi="Times New Roman" w:cs="Tahoma"/>
          <w:color w:val="000000"/>
          <w:sz w:val="28"/>
          <w:szCs w:val="28"/>
        </w:rPr>
        <w:t xml:space="preserve">,  ул. Ленина, 68 "а"». </w:t>
      </w:r>
      <w:r w:rsidRPr="004B772C">
        <w:rPr>
          <w:rFonts w:ascii="Times New Roman" w:eastAsiaTheme="minorHAnsi" w:hAnsi="Times New Roman"/>
          <w:color w:val="000000"/>
          <w:sz w:val="28"/>
          <w:szCs w:val="28"/>
        </w:rPr>
        <w:t xml:space="preserve">Проект  был выбран собранием граждан в качестве </w:t>
      </w:r>
      <w:proofErr w:type="gramStart"/>
      <w:r w:rsidRPr="004B772C">
        <w:rPr>
          <w:rFonts w:ascii="Times New Roman" w:eastAsiaTheme="minorHAnsi" w:hAnsi="Times New Roman"/>
          <w:color w:val="000000"/>
          <w:sz w:val="28"/>
          <w:szCs w:val="28"/>
        </w:rPr>
        <w:t>приоритетного</w:t>
      </w:r>
      <w:proofErr w:type="gramEnd"/>
      <w:r w:rsidRPr="004B772C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4B772C" w:rsidRPr="004B772C" w:rsidRDefault="004B772C" w:rsidP="00917273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B772C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25 января  областной конкурсной комиссией  были определены победители конкурсного отбора.</w:t>
      </w:r>
      <w:proofErr w:type="gramStart"/>
      <w:r w:rsidRPr="004B772C">
        <w:rPr>
          <w:rFonts w:ascii="Times New Roman" w:eastAsiaTheme="minorHAnsi" w:hAnsi="Times New Roman"/>
          <w:color w:val="000000"/>
          <w:sz w:val="28"/>
          <w:szCs w:val="28"/>
        </w:rPr>
        <w:t xml:space="preserve"> .</w:t>
      </w:r>
      <w:proofErr w:type="gramEnd"/>
      <w:r w:rsidRPr="004B772C">
        <w:rPr>
          <w:rFonts w:ascii="Times New Roman" w:eastAsiaTheme="minorHAnsi" w:hAnsi="Times New Roman" w:cs="Tahoma"/>
          <w:color w:val="000000"/>
          <w:sz w:val="28"/>
          <w:szCs w:val="28"/>
        </w:rPr>
        <w:t>К сожалению наш проект не прошел, по причине того , что участок не является муниципальной собственностью поселения, а также в связи  с минимальным финансовым и трудовым участием жителей и организаций.</w:t>
      </w:r>
    </w:p>
    <w:p w:rsidR="004B772C" w:rsidRPr="004B772C" w:rsidRDefault="004B772C" w:rsidP="00917273">
      <w:pPr>
        <w:ind w:firstLine="1275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B772C">
        <w:rPr>
          <w:rFonts w:ascii="Times New Roman" w:eastAsiaTheme="minorHAnsi" w:hAnsi="Times New Roman" w:cstheme="minorBidi"/>
          <w:sz w:val="28"/>
          <w:szCs w:val="28"/>
        </w:rPr>
        <w:t>Следующий конкурс проектов инициативного бюджетирования состоится в июле  2020 года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846DC1" w:rsidRDefault="00846DC1" w:rsidP="00846DC1">
      <w:pPr>
        <w:pStyle w:val="Standard"/>
        <w:ind w:firstLine="360"/>
        <w:jc w:val="both"/>
        <w:rPr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порядка на территории поселения работают на добровольной основе Добровольная народная дружина и, в целях обеспечения пожарной безопасности, Добровольная пожарная дружина.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Народные и пожарные дружины нуждаются в пополнении добровольцами, просим жителей принять активное участие в безопасности поселения, своих родных и близких.</w:t>
      </w:r>
    </w:p>
    <w:p w:rsidR="00531BAC" w:rsidRDefault="00846DC1" w:rsidP="00531B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рамках программы общественного порядка и противодействия преступности, в целях обеспечения комплексных мер по противодействию зло</w:t>
      </w:r>
      <w:r w:rsidR="00DE271C">
        <w:rPr>
          <w:rFonts w:ascii="Times New Roman" w:hAnsi="Times New Roman"/>
          <w:sz w:val="28"/>
          <w:szCs w:val="28"/>
        </w:rPr>
        <w:t>употребления наркотиками, в 2019</w:t>
      </w:r>
      <w:r>
        <w:rPr>
          <w:rFonts w:ascii="Times New Roman" w:hAnsi="Times New Roman"/>
          <w:sz w:val="28"/>
          <w:szCs w:val="28"/>
        </w:rPr>
        <w:t xml:space="preserve"> году было организовано временное трудоустройство несовершеннолетних граждан в возрасте от 14 до 18 лет. </w:t>
      </w:r>
      <w:r>
        <w:rPr>
          <w:rFonts w:ascii="Times New Roman" w:hAnsi="Times New Roman"/>
          <w:sz w:val="28"/>
          <w:szCs w:val="28"/>
          <w:lang w:eastAsia="ru-RU"/>
        </w:rPr>
        <w:t xml:space="preserve">В плане патриотического воспитания и профилактики негативных явлений терроризма и экстремизма, а также пропаганде здорового образа жизни проводятся конкурсы, викторины, игровые программы и акции с участием детей и родителей в домах культуры хуторов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Обуховка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Дугино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271C" w:rsidRPr="00DE271C" w:rsidRDefault="00DE271C" w:rsidP="00DE271C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 рамках культурного досуга населения, эстетически-нравственного и патриотического воспитания подростков в домах культуры </w:t>
      </w:r>
      <w:proofErr w:type="spellStart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Дугино</w:t>
      </w:r>
      <w:proofErr w:type="spellEnd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и </w:t>
      </w:r>
      <w:proofErr w:type="spellStart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Обуховка</w:t>
      </w:r>
      <w:proofErr w:type="spellEnd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работают танцевальные, вокальные кружки, творческие мастерские декоративно-прикладного искусства, проходит обучение игре на музыкальных инструментах, свою работу ведет волонтерский кружок «Источник </w:t>
      </w:r>
      <w:proofErr w:type="spellStart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добра»</w:t>
      </w:r>
      <w:proofErr w:type="gramStart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,а</w:t>
      </w:r>
      <w:proofErr w:type="spellEnd"/>
      <w:proofErr w:type="gramEnd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так же детский клуб добровольной пожарной и народной дружины. На базе дома культуры </w:t>
      </w:r>
      <w:proofErr w:type="spellStart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х</w:t>
      </w:r>
      <w:proofErr w:type="gramStart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.О</w:t>
      </w:r>
      <w:proofErr w:type="gramEnd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буховка</w:t>
      </w:r>
      <w:proofErr w:type="spellEnd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работает заслуженный Народный </w:t>
      </w:r>
      <w:proofErr w:type="spellStart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Обуховский</w:t>
      </w:r>
      <w:proofErr w:type="spellEnd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казачий хор и его спутник детский казачий </w:t>
      </w:r>
      <w:proofErr w:type="spellStart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Обуховский</w:t>
      </w:r>
      <w:proofErr w:type="spellEnd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хор. Охват участников кружков и коллективов более 50 человек. Вся работа в домах культуры проводится бесплатно. </w:t>
      </w:r>
    </w:p>
    <w:p w:rsidR="00DE271C" w:rsidRPr="00DE271C" w:rsidRDefault="00DE271C" w:rsidP="00DE271C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В 2019 году проводились мероприятия посвященные женскому дню, 9 мая, дню защиты детей, дню флага, дню матери и пожилого человека, а так же новогодние мероприятии для детей, дискотеки и много другое.</w:t>
      </w:r>
      <w:r w:rsidR="006355FA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22 февраля 2020 года состоится Концерт посвящ</w:t>
      </w:r>
      <w:r w:rsidR="00685EB9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енный 75-летию со дня основания </w:t>
      </w:r>
      <w:r w:rsidR="006355FA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Дома культуры </w:t>
      </w:r>
      <w:proofErr w:type="spellStart"/>
      <w:r w:rsidR="006355FA">
        <w:rPr>
          <w:rFonts w:ascii="Times New Roman" w:hAnsi="Times New Roman"/>
          <w:kern w:val="1"/>
          <w:sz w:val="28"/>
          <w:szCs w:val="28"/>
          <w:lang w:eastAsia="hi-IN" w:bidi="hi-IN"/>
        </w:rPr>
        <w:t>х</w:t>
      </w:r>
      <w:proofErr w:type="gramStart"/>
      <w:r w:rsidR="006355FA">
        <w:rPr>
          <w:rFonts w:ascii="Times New Roman" w:hAnsi="Times New Roman"/>
          <w:kern w:val="1"/>
          <w:sz w:val="28"/>
          <w:szCs w:val="28"/>
          <w:lang w:eastAsia="hi-IN" w:bidi="hi-IN"/>
        </w:rPr>
        <w:t>.О</w:t>
      </w:r>
      <w:proofErr w:type="gramEnd"/>
      <w:r w:rsidR="006355FA">
        <w:rPr>
          <w:rFonts w:ascii="Times New Roman" w:hAnsi="Times New Roman"/>
          <w:kern w:val="1"/>
          <w:sz w:val="28"/>
          <w:szCs w:val="28"/>
          <w:lang w:eastAsia="hi-IN" w:bidi="hi-IN"/>
        </w:rPr>
        <w:t>буховка</w:t>
      </w:r>
      <w:proofErr w:type="spellEnd"/>
      <w:r w:rsidR="006355FA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. В честь празднования 450-летия служения Донских казаков Российскому Государству 26 сентября 2020 в х. </w:t>
      </w:r>
      <w:proofErr w:type="spellStart"/>
      <w:r w:rsidR="006355FA">
        <w:rPr>
          <w:rFonts w:ascii="Times New Roman" w:hAnsi="Times New Roman"/>
          <w:kern w:val="1"/>
          <w:sz w:val="28"/>
          <w:szCs w:val="28"/>
          <w:lang w:eastAsia="hi-IN" w:bidi="hi-IN"/>
        </w:rPr>
        <w:t>Обуховка</w:t>
      </w:r>
      <w:proofErr w:type="spellEnd"/>
      <w:r w:rsidR="006355FA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состоится фестиваль народного творчества «Песни над Доном»</w:t>
      </w:r>
      <w:r w:rsidR="00685EB9">
        <w:rPr>
          <w:rFonts w:ascii="Times New Roman" w:hAnsi="Times New Roman"/>
          <w:kern w:val="1"/>
          <w:sz w:val="28"/>
          <w:szCs w:val="28"/>
          <w:lang w:eastAsia="hi-IN" w:bidi="hi-IN"/>
        </w:rPr>
        <w:t>, где соберутся все коллективы Азовского района.</w:t>
      </w:r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</w:t>
      </w:r>
    </w:p>
    <w:p w:rsidR="00DE271C" w:rsidRPr="00DE271C" w:rsidRDefault="00DE271C" w:rsidP="00DE271C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Все коллективы и кружки домов культуры ежегодно участвуют в районных, областных и международных конкурсах и фестивалях. В 2019 году дома культуры </w:t>
      </w:r>
      <w:proofErr w:type="spellStart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х</w:t>
      </w:r>
      <w:proofErr w:type="gramStart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.Д</w:t>
      </w:r>
      <w:proofErr w:type="gramEnd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угино</w:t>
      </w:r>
      <w:proofErr w:type="spellEnd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и </w:t>
      </w:r>
      <w:proofErr w:type="spellStart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>х.Обуховка</w:t>
      </w:r>
      <w:proofErr w:type="spellEnd"/>
      <w:r w:rsidRPr="00DE271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награждены более 25 грамотами и дипломами, а так же имеют призовые места и памятные подарки.</w:t>
      </w:r>
    </w:p>
    <w:p w:rsidR="00846DC1" w:rsidRDefault="00AD02FE" w:rsidP="00DA70B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 июле 2019</w:t>
      </w:r>
      <w:r w:rsidR="00846DC1">
        <w:rPr>
          <w:rFonts w:ascii="Times New Roman" w:hAnsi="Times New Roman"/>
          <w:sz w:val="28"/>
          <w:szCs w:val="28"/>
        </w:rPr>
        <w:t xml:space="preserve"> года в х. К</w:t>
      </w:r>
      <w:r>
        <w:rPr>
          <w:rFonts w:ascii="Times New Roman" w:hAnsi="Times New Roman"/>
          <w:sz w:val="28"/>
          <w:szCs w:val="28"/>
        </w:rPr>
        <w:t>урган Азовского района прошёл 12</w:t>
      </w:r>
      <w:r w:rsidR="00846DC1">
        <w:rPr>
          <w:rFonts w:ascii="Times New Roman" w:hAnsi="Times New Roman"/>
          <w:sz w:val="28"/>
          <w:szCs w:val="28"/>
        </w:rPr>
        <w:t xml:space="preserve">-й гастрономический праздник «Донская Уха», На этот раз на празднике побывали не только жители Ростовской </w:t>
      </w:r>
      <w:proofErr w:type="gramStart"/>
      <w:r w:rsidR="00846DC1">
        <w:rPr>
          <w:rFonts w:ascii="Times New Roman" w:hAnsi="Times New Roman"/>
          <w:sz w:val="28"/>
          <w:szCs w:val="28"/>
        </w:rPr>
        <w:t>области</w:t>
      </w:r>
      <w:proofErr w:type="gramEnd"/>
      <w:r w:rsidR="00846DC1">
        <w:rPr>
          <w:rFonts w:ascii="Times New Roman" w:hAnsi="Times New Roman"/>
          <w:sz w:val="28"/>
          <w:szCs w:val="28"/>
        </w:rPr>
        <w:t xml:space="preserve"> но и гости других регионов России</w:t>
      </w:r>
      <w:r w:rsidR="00497D1B">
        <w:rPr>
          <w:rFonts w:ascii="Times New Roman" w:hAnsi="Times New Roman"/>
          <w:sz w:val="28"/>
          <w:szCs w:val="28"/>
        </w:rPr>
        <w:t xml:space="preserve">. Участие принимали все 18 поселений Азовского района, сварили более 3.000 литров ухи, что побило все предыдущие </w:t>
      </w:r>
      <w:r w:rsidR="006355FA">
        <w:rPr>
          <w:rFonts w:ascii="Times New Roman" w:hAnsi="Times New Roman"/>
          <w:sz w:val="28"/>
          <w:szCs w:val="28"/>
        </w:rPr>
        <w:t>рекорды праздника Донская Уха.</w:t>
      </w:r>
    </w:p>
    <w:p w:rsidR="00846DC1" w:rsidRDefault="00846DC1" w:rsidP="00846DC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плане спортивного и физического оздоровления молодёжи и школьников в хуторе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Обуховка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продолжает работать спортивная секция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Греко-Римской борьбе, тренером которой является Николаев Валерий Александрович, </w:t>
      </w:r>
      <w:r w:rsidR="00263182">
        <w:rPr>
          <w:rFonts w:ascii="Times New Roman" w:hAnsi="Times New Roman"/>
          <w:sz w:val="28"/>
          <w:szCs w:val="28"/>
          <w:lang w:eastAsia="ru-RU"/>
        </w:rPr>
        <w:t>Г</w:t>
      </w:r>
      <w:r w:rsidR="003F56D4">
        <w:rPr>
          <w:rFonts w:ascii="Times New Roman" w:hAnsi="Times New Roman"/>
          <w:sz w:val="28"/>
          <w:szCs w:val="28"/>
          <w:lang w:eastAsia="ru-RU"/>
        </w:rPr>
        <w:t>лава</w:t>
      </w:r>
      <w:r>
        <w:rPr>
          <w:rFonts w:ascii="Times New Roman" w:hAnsi="Times New Roman"/>
          <w:sz w:val="28"/>
          <w:szCs w:val="28"/>
          <w:lang w:eastAsia="ru-RU"/>
        </w:rPr>
        <w:t xml:space="preserve"> Елизаветинского сельского поселения. </w:t>
      </w:r>
      <w:r w:rsidR="00263182">
        <w:rPr>
          <w:rFonts w:ascii="Times New Roman" w:hAnsi="Times New Roman"/>
          <w:sz w:val="28"/>
          <w:szCs w:val="28"/>
          <w:lang w:eastAsia="ru-RU"/>
        </w:rPr>
        <w:t>Спортсмены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завоевывают первые места в соревнованиях всех уровней. Действует </w:t>
      </w:r>
      <w:r w:rsidR="004575B7">
        <w:rPr>
          <w:rFonts w:ascii="Times New Roman" w:hAnsi="Times New Roman"/>
          <w:sz w:val="28"/>
          <w:szCs w:val="28"/>
          <w:lang w:eastAsia="ru-RU"/>
        </w:rPr>
        <w:t xml:space="preserve">футбольный клуб х. </w:t>
      </w:r>
      <w:proofErr w:type="spellStart"/>
      <w:r w:rsidR="004575B7">
        <w:rPr>
          <w:rFonts w:ascii="Times New Roman" w:hAnsi="Times New Roman"/>
          <w:sz w:val="28"/>
          <w:szCs w:val="28"/>
          <w:lang w:eastAsia="ru-RU"/>
        </w:rPr>
        <w:t>Обуховка</w:t>
      </w:r>
      <w:proofErr w:type="spellEnd"/>
      <w:r w:rsidR="004575B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6DC1" w:rsidRDefault="00846DC1" w:rsidP="00846DC1">
      <w:pPr>
        <w:pStyle w:val="Standard"/>
        <w:ind w:firstLine="360"/>
        <w:jc w:val="both"/>
        <w:rPr>
          <w:rStyle w:val="b-serp-urlitem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освещения информации деятельности администрации на территории Елизаветинского сельского поселения в сети «Интернет» работает официальный сайт администрации Елизаветинского сельского поселения </w:t>
      </w:r>
      <w:hyperlink r:id="rId7" w:tgtFrame="_blank" w:history="1">
        <w:r>
          <w:rPr>
            <w:rStyle w:val="a3"/>
            <w:b/>
            <w:bCs/>
            <w:sz w:val="28"/>
            <w:szCs w:val="28"/>
          </w:rPr>
          <w:t>eliz</w:t>
        </w:r>
        <w:r>
          <w:rPr>
            <w:rStyle w:val="a3"/>
            <w:sz w:val="28"/>
            <w:szCs w:val="28"/>
          </w:rPr>
          <w:t>sp.ru</w:t>
        </w:r>
      </w:hyperlink>
      <w:r>
        <w:rPr>
          <w:rStyle w:val="b-serp-urlitem1"/>
          <w:rFonts w:ascii="Times New Roman" w:hAnsi="Times New Roman" w:cs="Times New Roman"/>
          <w:sz w:val="28"/>
          <w:szCs w:val="28"/>
        </w:rPr>
        <w:t>.</w:t>
      </w:r>
    </w:p>
    <w:p w:rsidR="009C4386" w:rsidRDefault="009C4386" w:rsidP="00846DC1">
      <w:pPr>
        <w:pStyle w:val="Standard"/>
        <w:ind w:firstLine="360"/>
        <w:jc w:val="both"/>
        <w:rPr>
          <w:rStyle w:val="b-serp-urlitem1"/>
          <w:rFonts w:ascii="Times New Roman" w:hAnsi="Times New Roman" w:cs="Times New Roman"/>
          <w:sz w:val="28"/>
          <w:szCs w:val="28"/>
        </w:rPr>
      </w:pPr>
      <w:r>
        <w:rPr>
          <w:rStyle w:val="b-serp-urlitem1"/>
          <w:rFonts w:ascii="Times New Roman" w:hAnsi="Times New Roman" w:cs="Times New Roman"/>
          <w:sz w:val="28"/>
          <w:szCs w:val="28"/>
        </w:rPr>
        <w:t xml:space="preserve">В 2019 году Елизаветинское сельское поселение переведено </w:t>
      </w:r>
      <w:proofErr w:type="gramStart"/>
      <w:r w:rsidR="00142E42">
        <w:rPr>
          <w:rStyle w:val="b-serp-urlitem1"/>
          <w:rFonts w:ascii="Times New Roman" w:hAnsi="Times New Roman" w:cs="Times New Roman"/>
          <w:sz w:val="28"/>
          <w:szCs w:val="28"/>
        </w:rPr>
        <w:t>с</w:t>
      </w:r>
      <w:proofErr w:type="gramEnd"/>
      <w:r w:rsidR="00142E42">
        <w:rPr>
          <w:rStyle w:val="b-serp-urlitem1"/>
          <w:rFonts w:ascii="Times New Roman" w:hAnsi="Times New Roman" w:cs="Times New Roman"/>
          <w:sz w:val="28"/>
          <w:szCs w:val="28"/>
        </w:rPr>
        <w:t xml:space="preserve"> аналого</w:t>
      </w:r>
      <w:r w:rsidR="008232D2">
        <w:rPr>
          <w:rStyle w:val="b-serp-urlitem1"/>
          <w:rFonts w:ascii="Times New Roman" w:hAnsi="Times New Roman" w:cs="Times New Roman"/>
          <w:sz w:val="28"/>
          <w:szCs w:val="28"/>
        </w:rPr>
        <w:t>во</w:t>
      </w:r>
      <w:r w:rsidR="00142E42">
        <w:rPr>
          <w:rStyle w:val="b-serp-urlitem1"/>
          <w:rFonts w:ascii="Times New Roman" w:hAnsi="Times New Roman" w:cs="Times New Roman"/>
          <w:sz w:val="28"/>
          <w:szCs w:val="28"/>
        </w:rPr>
        <w:t xml:space="preserve">го </w:t>
      </w:r>
      <w:r>
        <w:rPr>
          <w:rStyle w:val="b-serp-urlitem1"/>
          <w:rFonts w:ascii="Times New Roman" w:hAnsi="Times New Roman" w:cs="Times New Roman"/>
          <w:sz w:val="28"/>
          <w:szCs w:val="28"/>
        </w:rPr>
        <w:t xml:space="preserve">на цифровое телевидение. В 2019 году </w:t>
      </w:r>
      <w:r w:rsidR="008232D2">
        <w:rPr>
          <w:rStyle w:val="b-serp-urlitem1"/>
          <w:rFonts w:ascii="Times New Roman" w:hAnsi="Times New Roman" w:cs="Times New Roman"/>
          <w:sz w:val="28"/>
          <w:szCs w:val="28"/>
        </w:rPr>
        <w:t>ПАО «Ростелеком»</w:t>
      </w:r>
      <w:r>
        <w:rPr>
          <w:rStyle w:val="b-serp-urlitem1"/>
          <w:rFonts w:ascii="Times New Roman" w:hAnsi="Times New Roman" w:cs="Times New Roman"/>
          <w:sz w:val="28"/>
          <w:szCs w:val="28"/>
        </w:rPr>
        <w:t xml:space="preserve"> начал проводить </w:t>
      </w:r>
      <w:proofErr w:type="spellStart"/>
      <w:proofErr w:type="gramStart"/>
      <w:r w:rsidR="008232D2">
        <w:rPr>
          <w:rStyle w:val="b-serp-urlitem1"/>
          <w:rFonts w:ascii="Times New Roman" w:hAnsi="Times New Roman" w:cs="Times New Roman"/>
          <w:sz w:val="28"/>
          <w:szCs w:val="28"/>
        </w:rPr>
        <w:t>оптико</w:t>
      </w:r>
      <w:proofErr w:type="spellEnd"/>
      <w:r w:rsidR="008232D2">
        <w:rPr>
          <w:rStyle w:val="b-serp-urlitem1"/>
          <w:rFonts w:ascii="Times New Roman" w:hAnsi="Times New Roman" w:cs="Times New Roman"/>
          <w:sz w:val="28"/>
          <w:szCs w:val="28"/>
        </w:rPr>
        <w:t xml:space="preserve"> волоконный</w:t>
      </w:r>
      <w:proofErr w:type="gramEnd"/>
      <w:r w:rsidR="008232D2">
        <w:rPr>
          <w:rStyle w:val="b-serp-urlitem1"/>
          <w:rFonts w:ascii="Times New Roman" w:hAnsi="Times New Roman" w:cs="Times New Roman"/>
          <w:sz w:val="28"/>
          <w:szCs w:val="28"/>
        </w:rPr>
        <w:t xml:space="preserve"> кабель</w:t>
      </w:r>
      <w:r>
        <w:rPr>
          <w:rStyle w:val="b-serp-urlitem1"/>
          <w:rFonts w:ascii="Times New Roman" w:hAnsi="Times New Roman" w:cs="Times New Roman"/>
          <w:sz w:val="28"/>
          <w:szCs w:val="28"/>
        </w:rPr>
        <w:t xml:space="preserve"> для более качественного и скоростного интернета  в</w:t>
      </w:r>
      <w:r w:rsidR="008232D2">
        <w:rPr>
          <w:rStyle w:val="b-serp-urlitem1"/>
          <w:rFonts w:ascii="Times New Roman" w:hAnsi="Times New Roman" w:cs="Times New Roman"/>
          <w:sz w:val="28"/>
          <w:szCs w:val="28"/>
        </w:rPr>
        <w:t xml:space="preserve"> х. Казачий Ерик</w:t>
      </w:r>
      <w:r>
        <w:rPr>
          <w:rStyle w:val="b-serp-urlitem1"/>
          <w:rFonts w:ascii="Times New Roman" w:hAnsi="Times New Roman" w:cs="Times New Roman"/>
          <w:sz w:val="28"/>
          <w:szCs w:val="28"/>
        </w:rPr>
        <w:t xml:space="preserve"> и части х. </w:t>
      </w:r>
      <w:proofErr w:type="spellStart"/>
      <w:r>
        <w:rPr>
          <w:rStyle w:val="b-serp-urlitem1"/>
          <w:rFonts w:ascii="Times New Roman" w:hAnsi="Times New Roman" w:cs="Times New Roman"/>
          <w:sz w:val="28"/>
          <w:szCs w:val="28"/>
        </w:rPr>
        <w:t>Обуховка</w:t>
      </w:r>
      <w:proofErr w:type="spellEnd"/>
      <w:r w:rsidR="00142E42">
        <w:rPr>
          <w:rStyle w:val="b-serp-urlitem1"/>
          <w:rFonts w:ascii="Times New Roman" w:hAnsi="Times New Roman" w:cs="Times New Roman"/>
          <w:sz w:val="28"/>
          <w:szCs w:val="28"/>
        </w:rPr>
        <w:t>, в 2020 году будет продолжен охват территории Елизаветинского сельского поселения.</w:t>
      </w:r>
    </w:p>
    <w:p w:rsidR="00DB787B" w:rsidRDefault="00685EB9" w:rsidP="00846DC1">
      <w:pPr>
        <w:pStyle w:val="Standard"/>
        <w:ind w:firstLine="360"/>
        <w:jc w:val="both"/>
        <w:rPr>
          <w:rStyle w:val="b-serp-urlitem1"/>
          <w:rFonts w:ascii="Times New Roman" w:hAnsi="Times New Roman" w:cs="Times New Roman"/>
          <w:sz w:val="28"/>
          <w:szCs w:val="28"/>
        </w:rPr>
      </w:pPr>
      <w:r>
        <w:rPr>
          <w:rStyle w:val="b-serp-urlitem1"/>
          <w:rFonts w:ascii="Times New Roman" w:hAnsi="Times New Roman" w:cs="Times New Roman"/>
          <w:sz w:val="28"/>
          <w:szCs w:val="28"/>
        </w:rPr>
        <w:t>С</w:t>
      </w:r>
      <w:r w:rsidR="00DB787B">
        <w:rPr>
          <w:rStyle w:val="b-serp-urlitem1"/>
          <w:rFonts w:ascii="Times New Roman" w:hAnsi="Times New Roman" w:cs="Times New Roman"/>
          <w:sz w:val="28"/>
          <w:szCs w:val="28"/>
        </w:rPr>
        <w:t xml:space="preserve"> ноября  2019 года МФЦ </w:t>
      </w:r>
      <w:proofErr w:type="spellStart"/>
      <w:r w:rsidR="00DB787B">
        <w:rPr>
          <w:rStyle w:val="b-serp-urlitem1"/>
          <w:rFonts w:ascii="Times New Roman" w:hAnsi="Times New Roman" w:cs="Times New Roman"/>
          <w:sz w:val="28"/>
          <w:szCs w:val="28"/>
        </w:rPr>
        <w:t>х</w:t>
      </w:r>
      <w:proofErr w:type="gramStart"/>
      <w:r w:rsidR="00DB787B">
        <w:rPr>
          <w:rStyle w:val="b-serp-urlitem1"/>
          <w:rFonts w:ascii="Times New Roman" w:hAnsi="Times New Roman" w:cs="Times New Roman"/>
          <w:sz w:val="28"/>
          <w:szCs w:val="28"/>
        </w:rPr>
        <w:t>.О</w:t>
      </w:r>
      <w:proofErr w:type="gramEnd"/>
      <w:r w:rsidR="00DB787B">
        <w:rPr>
          <w:rStyle w:val="b-serp-urlitem1"/>
          <w:rFonts w:ascii="Times New Roman" w:hAnsi="Times New Roman" w:cs="Times New Roman"/>
          <w:sz w:val="28"/>
          <w:szCs w:val="28"/>
        </w:rPr>
        <w:t>буховка</w:t>
      </w:r>
      <w:proofErr w:type="spellEnd"/>
      <w:r w:rsidR="00DB787B">
        <w:rPr>
          <w:rStyle w:val="b-serp-urlitem1"/>
          <w:rFonts w:ascii="Times New Roman" w:hAnsi="Times New Roman" w:cs="Times New Roman"/>
          <w:sz w:val="28"/>
          <w:szCs w:val="28"/>
        </w:rPr>
        <w:t xml:space="preserve"> в полном объёме стало предоставлять услуги населению</w:t>
      </w:r>
      <w:r>
        <w:rPr>
          <w:rStyle w:val="b-serp-urlitem1"/>
          <w:rFonts w:ascii="Times New Roman" w:hAnsi="Times New Roman" w:cs="Times New Roman"/>
          <w:sz w:val="28"/>
          <w:szCs w:val="28"/>
        </w:rPr>
        <w:t>, в</w:t>
      </w:r>
      <w:r>
        <w:rPr>
          <w:rStyle w:val="b-serp-urlitem1"/>
          <w:rFonts w:ascii="Times New Roman" w:hAnsi="Times New Roman" w:cs="Times New Roman"/>
          <w:sz w:val="28"/>
          <w:szCs w:val="28"/>
        </w:rPr>
        <w:t xml:space="preserve"> связи с приходом нового специалиста</w:t>
      </w:r>
      <w:r>
        <w:rPr>
          <w:rStyle w:val="b-serp-urlitem1"/>
          <w:rFonts w:ascii="Times New Roman" w:hAnsi="Times New Roman" w:cs="Times New Roman"/>
          <w:sz w:val="28"/>
          <w:szCs w:val="28"/>
        </w:rPr>
        <w:t xml:space="preserve"> Сухаревой Татьяны Михайловны.</w:t>
      </w:r>
      <w:bookmarkStart w:id="1" w:name="_GoBack"/>
      <w:bookmarkEnd w:id="1"/>
    </w:p>
    <w:p w:rsidR="00846DC1" w:rsidRDefault="00846DC1" w:rsidP="00846DC1">
      <w:pPr>
        <w:pStyle w:val="Standard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запланированных программ и создания комфортных условий для проживания жителей Елизаветинского сельского поселения мы будем последовательно добиваться устойчивого социально-экономического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стремиться к эффективному решению повседневных проблем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населения, проживающего на нашей территории.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6DC1" w:rsidRDefault="00846DC1" w:rsidP="00846D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хочу поблагодарить руководителей образовательных, медицинских и культурных учреждений, руководителей предприятий и организаций, жителей, внесших свой вклад в благоустройство поселения. Поблагодарить настоятелей замечательных храмов за духовно-православное развитие поселения, проведение божественных литургий. Мы точно знаем, что в случае наступления негативных событий всё население сплоченно справляется с любыми проблемами, будь то наводнение, пожары, снегопады. Надеюсь на дальнейшее взаимодействие в улучшении жизнедеятельности поселения. </w:t>
      </w:r>
    </w:p>
    <w:p w:rsidR="00846DC1" w:rsidRDefault="00846DC1" w:rsidP="00846DC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3EA1" w:rsidRPr="00846DC1" w:rsidRDefault="00846DC1" w:rsidP="00846DC1">
      <w:pPr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СПАСИБО ЗА ВНИМАНИЕ! ОТЧЕТ ОКОНЧЕН</w:t>
      </w:r>
    </w:p>
    <w:sectPr w:rsidR="00CE3EA1" w:rsidRPr="0084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517B"/>
    <w:multiLevelType w:val="hybridMultilevel"/>
    <w:tmpl w:val="27A2D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A"/>
    <w:rsid w:val="00025310"/>
    <w:rsid w:val="00032F5E"/>
    <w:rsid w:val="00045BBD"/>
    <w:rsid w:val="000601E3"/>
    <w:rsid w:val="00075162"/>
    <w:rsid w:val="00076180"/>
    <w:rsid w:val="00077AC7"/>
    <w:rsid w:val="00093714"/>
    <w:rsid w:val="000B212A"/>
    <w:rsid w:val="000C5351"/>
    <w:rsid w:val="000C777A"/>
    <w:rsid w:val="000D225A"/>
    <w:rsid w:val="000D30F8"/>
    <w:rsid w:val="000E675B"/>
    <w:rsid w:val="00104ADB"/>
    <w:rsid w:val="001071B0"/>
    <w:rsid w:val="00117F68"/>
    <w:rsid w:val="00142E42"/>
    <w:rsid w:val="00142E63"/>
    <w:rsid w:val="00154750"/>
    <w:rsid w:val="00155B60"/>
    <w:rsid w:val="00195F07"/>
    <w:rsid w:val="001A2C78"/>
    <w:rsid w:val="001B5D2A"/>
    <w:rsid w:val="001D41BF"/>
    <w:rsid w:val="001F44F4"/>
    <w:rsid w:val="00200F1A"/>
    <w:rsid w:val="00212B0A"/>
    <w:rsid w:val="002226AA"/>
    <w:rsid w:val="002233B8"/>
    <w:rsid w:val="00227BE5"/>
    <w:rsid w:val="00251558"/>
    <w:rsid w:val="00257792"/>
    <w:rsid w:val="00263182"/>
    <w:rsid w:val="00266277"/>
    <w:rsid w:val="00267075"/>
    <w:rsid w:val="00272FF5"/>
    <w:rsid w:val="002754B6"/>
    <w:rsid w:val="002B6552"/>
    <w:rsid w:val="002C49EE"/>
    <w:rsid w:val="002E4C64"/>
    <w:rsid w:val="0031248A"/>
    <w:rsid w:val="003958B1"/>
    <w:rsid w:val="00397989"/>
    <w:rsid w:val="003C6B21"/>
    <w:rsid w:val="003C7E52"/>
    <w:rsid w:val="003D46B4"/>
    <w:rsid w:val="003E75A9"/>
    <w:rsid w:val="003F56D4"/>
    <w:rsid w:val="0041129C"/>
    <w:rsid w:val="00420E61"/>
    <w:rsid w:val="004263B0"/>
    <w:rsid w:val="004363DF"/>
    <w:rsid w:val="004575B7"/>
    <w:rsid w:val="00492EAA"/>
    <w:rsid w:val="00497D1B"/>
    <w:rsid w:val="004B3EE2"/>
    <w:rsid w:val="004B772C"/>
    <w:rsid w:val="004C4E90"/>
    <w:rsid w:val="004D166F"/>
    <w:rsid w:val="004E33FB"/>
    <w:rsid w:val="00511239"/>
    <w:rsid w:val="00513652"/>
    <w:rsid w:val="005251FC"/>
    <w:rsid w:val="00531BAC"/>
    <w:rsid w:val="00541D89"/>
    <w:rsid w:val="005659B0"/>
    <w:rsid w:val="005A57ED"/>
    <w:rsid w:val="005B5B20"/>
    <w:rsid w:val="005F32B9"/>
    <w:rsid w:val="00602CFF"/>
    <w:rsid w:val="006034B6"/>
    <w:rsid w:val="006355FA"/>
    <w:rsid w:val="00646893"/>
    <w:rsid w:val="0065636B"/>
    <w:rsid w:val="00664D89"/>
    <w:rsid w:val="00685EB9"/>
    <w:rsid w:val="00686036"/>
    <w:rsid w:val="006C048A"/>
    <w:rsid w:val="006D6657"/>
    <w:rsid w:val="006F5B7F"/>
    <w:rsid w:val="006F660E"/>
    <w:rsid w:val="006F679F"/>
    <w:rsid w:val="007043F5"/>
    <w:rsid w:val="00725746"/>
    <w:rsid w:val="00733E0A"/>
    <w:rsid w:val="0077458E"/>
    <w:rsid w:val="007A3328"/>
    <w:rsid w:val="007B4FE1"/>
    <w:rsid w:val="007D634D"/>
    <w:rsid w:val="007E3789"/>
    <w:rsid w:val="00802581"/>
    <w:rsid w:val="008177E2"/>
    <w:rsid w:val="008232D2"/>
    <w:rsid w:val="0083029E"/>
    <w:rsid w:val="00846DC1"/>
    <w:rsid w:val="00854DC8"/>
    <w:rsid w:val="00876504"/>
    <w:rsid w:val="008A2D57"/>
    <w:rsid w:val="008B17C6"/>
    <w:rsid w:val="008B5D28"/>
    <w:rsid w:val="008D4ED7"/>
    <w:rsid w:val="008F7575"/>
    <w:rsid w:val="00917273"/>
    <w:rsid w:val="0092425F"/>
    <w:rsid w:val="00942575"/>
    <w:rsid w:val="00946238"/>
    <w:rsid w:val="00951726"/>
    <w:rsid w:val="009561A0"/>
    <w:rsid w:val="0095752A"/>
    <w:rsid w:val="009C3B4D"/>
    <w:rsid w:val="009C4386"/>
    <w:rsid w:val="00A31596"/>
    <w:rsid w:val="00A4400D"/>
    <w:rsid w:val="00A615E8"/>
    <w:rsid w:val="00AA09CA"/>
    <w:rsid w:val="00AA0C77"/>
    <w:rsid w:val="00AD02FE"/>
    <w:rsid w:val="00AD748B"/>
    <w:rsid w:val="00AF3BBD"/>
    <w:rsid w:val="00AF667A"/>
    <w:rsid w:val="00B02174"/>
    <w:rsid w:val="00B2056E"/>
    <w:rsid w:val="00B3534D"/>
    <w:rsid w:val="00B90ABB"/>
    <w:rsid w:val="00BE01C9"/>
    <w:rsid w:val="00BE2C6F"/>
    <w:rsid w:val="00BE5DD6"/>
    <w:rsid w:val="00BF3FE1"/>
    <w:rsid w:val="00C1674E"/>
    <w:rsid w:val="00C46888"/>
    <w:rsid w:val="00C769F8"/>
    <w:rsid w:val="00C8297D"/>
    <w:rsid w:val="00CA54AC"/>
    <w:rsid w:val="00CC5A64"/>
    <w:rsid w:val="00CE3EA1"/>
    <w:rsid w:val="00D07110"/>
    <w:rsid w:val="00D12B05"/>
    <w:rsid w:val="00D13652"/>
    <w:rsid w:val="00D254BE"/>
    <w:rsid w:val="00D267D5"/>
    <w:rsid w:val="00D4205D"/>
    <w:rsid w:val="00D4472F"/>
    <w:rsid w:val="00D51A10"/>
    <w:rsid w:val="00D70EBE"/>
    <w:rsid w:val="00D746DF"/>
    <w:rsid w:val="00D85F55"/>
    <w:rsid w:val="00DA70BF"/>
    <w:rsid w:val="00DB193B"/>
    <w:rsid w:val="00DB787B"/>
    <w:rsid w:val="00DC09EF"/>
    <w:rsid w:val="00DC193B"/>
    <w:rsid w:val="00DE271C"/>
    <w:rsid w:val="00E17D6A"/>
    <w:rsid w:val="00E438A8"/>
    <w:rsid w:val="00E44228"/>
    <w:rsid w:val="00E615B3"/>
    <w:rsid w:val="00E750CC"/>
    <w:rsid w:val="00E8152C"/>
    <w:rsid w:val="00E82CA6"/>
    <w:rsid w:val="00E95FB5"/>
    <w:rsid w:val="00EA3F78"/>
    <w:rsid w:val="00EB75E6"/>
    <w:rsid w:val="00ED0934"/>
    <w:rsid w:val="00EE12AE"/>
    <w:rsid w:val="00EE315A"/>
    <w:rsid w:val="00F03150"/>
    <w:rsid w:val="00F07967"/>
    <w:rsid w:val="00F35FCF"/>
    <w:rsid w:val="00F45070"/>
    <w:rsid w:val="00F73705"/>
    <w:rsid w:val="00F8203C"/>
    <w:rsid w:val="00F931A3"/>
    <w:rsid w:val="00F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6DC1"/>
    <w:rPr>
      <w:rFonts w:ascii="Times New Roman" w:hAnsi="Times New Roman" w:cs="Times New Roman" w:hint="default"/>
      <w:color w:val="1A3DC1"/>
      <w:u w:val="single"/>
    </w:rPr>
  </w:style>
  <w:style w:type="paragraph" w:styleId="a4">
    <w:name w:val="Normal (Web)"/>
    <w:basedOn w:val="a"/>
    <w:semiHidden/>
    <w:unhideWhenUsed/>
    <w:rsid w:val="00846DC1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6DC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character" w:customStyle="1" w:styleId="b-serp-urlitem1">
    <w:name w:val="b-serp-url__item1"/>
    <w:rsid w:val="00846DC1"/>
  </w:style>
  <w:style w:type="paragraph" w:styleId="a5">
    <w:name w:val="Balloon Text"/>
    <w:basedOn w:val="a"/>
    <w:link w:val="a6"/>
    <w:uiPriority w:val="99"/>
    <w:semiHidden/>
    <w:unhideWhenUsed/>
    <w:rsid w:val="0014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E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6DC1"/>
    <w:rPr>
      <w:rFonts w:ascii="Times New Roman" w:hAnsi="Times New Roman" w:cs="Times New Roman" w:hint="default"/>
      <w:color w:val="1A3DC1"/>
      <w:u w:val="single"/>
    </w:rPr>
  </w:style>
  <w:style w:type="paragraph" w:styleId="a4">
    <w:name w:val="Normal (Web)"/>
    <w:basedOn w:val="a"/>
    <w:semiHidden/>
    <w:unhideWhenUsed/>
    <w:rsid w:val="00846DC1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6DC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character" w:customStyle="1" w:styleId="b-serp-urlitem1">
    <w:name w:val="b-serp-url__item1"/>
    <w:rsid w:val="00846DC1"/>
  </w:style>
  <w:style w:type="paragraph" w:styleId="a5">
    <w:name w:val="Balloon Text"/>
    <w:basedOn w:val="a"/>
    <w:link w:val="a6"/>
    <w:uiPriority w:val="99"/>
    <w:semiHidden/>
    <w:unhideWhenUsed/>
    <w:rsid w:val="0014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E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zavetinskoe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BE3E-4593-483E-8629-75875E83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2020-02-04T12:10:00Z</cp:lastPrinted>
  <dcterms:created xsi:type="dcterms:W3CDTF">2020-01-23T05:08:00Z</dcterms:created>
  <dcterms:modified xsi:type="dcterms:W3CDTF">2020-02-04T12:44:00Z</dcterms:modified>
</cp:coreProperties>
</file>