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6000000">
      <w:pPr>
        <w:rPr>
          <w:b w:val="1"/>
          <w:sz w:val="28"/>
        </w:rPr>
      </w:pPr>
    </w:p>
    <w:p w14:paraId="07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8000000">
      <w:pPr>
        <w:rPr>
          <w:b w:val="1"/>
          <w:sz w:val="28"/>
        </w:rPr>
      </w:pPr>
    </w:p>
    <w:p w14:paraId="09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A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524"/>
        <w:gridCol w:w="2832"/>
        <w:gridCol w:w="3191"/>
      </w:tblGrid>
      <w:tr>
        <w:trPr>
          <w:trHeight w:hRule="atLeast" w:val="283"/>
        </w:trPr>
        <w:tc>
          <w:tcPr>
            <w:tcW w:type="dxa" w:w="3524"/>
            <w:vAlign w:val="center"/>
          </w:tcPr>
          <w:p w14:paraId="0B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«____</w:t>
            </w:r>
            <w:r>
              <w:rPr>
                <w:b w:val="1"/>
                <w:sz w:val="28"/>
              </w:rPr>
              <w:t xml:space="preserve">» _______ </w:t>
            </w:r>
            <w:r>
              <w:rPr>
                <w:b w:val="1"/>
                <w:sz w:val="28"/>
              </w:rPr>
              <w:t>2024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2832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№___</w:t>
            </w:r>
          </w:p>
        </w:tc>
        <w:tc>
          <w:tcPr>
            <w:tcW w:type="dxa" w:w="3191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E000000">
      <w:pPr>
        <w:ind/>
        <w:jc w:val="center"/>
        <w:rPr>
          <w:sz w:val="28"/>
        </w:rPr>
      </w:pPr>
    </w:p>
    <w:p w14:paraId="0F000000">
      <w:pPr>
        <w:pStyle w:val="Style_2"/>
        <w:ind/>
        <w:jc w:val="center"/>
        <w:rPr>
          <w:b w:val="1"/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24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2025</w:t>
      </w:r>
      <w:r>
        <w:rPr>
          <w:b w:val="1"/>
          <w:sz w:val="28"/>
        </w:rPr>
        <w:t xml:space="preserve"> и  2026</w:t>
      </w:r>
      <w:r>
        <w:rPr>
          <w:b w:val="1"/>
          <w:sz w:val="28"/>
        </w:rPr>
        <w:t xml:space="preserve"> годов»</w:t>
      </w: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2024 год и плановый  период 2025 и  2026</w:t>
      </w:r>
      <w:r>
        <w:rPr>
          <w:b w:val="1"/>
          <w:sz w:val="28"/>
        </w:rPr>
        <w:t xml:space="preserve"> годов</w:t>
      </w:r>
    </w:p>
    <w:p w14:paraId="14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2024</w:t>
      </w:r>
      <w:r>
        <w:rPr>
          <w:sz w:val="28"/>
        </w:rPr>
        <w:t xml:space="preserve"> год, определенные с учетом уровня инфляции, не превышающего 5,1</w:t>
      </w:r>
      <w:r>
        <w:rPr>
          <w:sz w:val="28"/>
        </w:rPr>
        <w:t xml:space="preserve"> процента (декабрь 2024 года к декабрю 2023</w:t>
      </w:r>
      <w:r>
        <w:rPr>
          <w:sz w:val="28"/>
        </w:rPr>
        <w:t xml:space="preserve"> года):</w:t>
      </w:r>
    </w:p>
    <w:p w14:paraId="15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17057,3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бюджета Елизаветинского сельского поселения Азовского района в сумме 18739,5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2025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9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1682,2 тыс. рублей;</w:t>
      </w:r>
    </w:p>
    <w:p w14:paraId="1A000000">
      <w:pPr>
        <w:widowControl w:val="1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Статью 4 изложить в </w:t>
      </w:r>
      <w:r>
        <w:rPr>
          <w:rFonts w:ascii="Times New Roman" w:hAnsi="Times New Roman"/>
          <w:sz w:val="28"/>
        </w:rPr>
        <w:t xml:space="preserve">новой </w:t>
      </w:r>
      <w:r>
        <w:rPr>
          <w:rFonts w:ascii="Times New Roman" w:hAnsi="Times New Roman"/>
          <w:sz w:val="28"/>
        </w:rPr>
        <w:t>редакции:</w:t>
      </w:r>
    </w:p>
    <w:p w14:paraId="1B000000">
      <w:pPr>
        <w:ind/>
        <w:jc w:val="both"/>
      </w:pPr>
    </w:p>
    <w:p w14:paraId="1C000000">
      <w:pPr>
        <w:widowControl w:val="0"/>
        <w:ind/>
        <w:jc w:val="center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4</w:t>
      </w:r>
      <w:r>
        <w:rPr>
          <w:b w:val="1"/>
          <w:sz w:val="28"/>
        </w:rPr>
        <w:t>. Особенности использования бюджетных ассигнований на</w:t>
      </w:r>
    </w:p>
    <w:p w14:paraId="1D000000">
      <w:pPr>
        <w:widowControl w:val="0"/>
        <w:ind/>
        <w:jc w:val="center"/>
        <w:outlineLvl w:val="0"/>
        <w:rPr>
          <w:b w:val="1"/>
          <w:sz w:val="28"/>
        </w:rPr>
      </w:pPr>
      <w:r>
        <w:rPr>
          <w:b w:val="1"/>
          <w:sz w:val="28"/>
        </w:rPr>
        <w:t>обеспечение деятельности органов</w:t>
      </w:r>
      <w:r>
        <w:rPr>
          <w:b w:val="1"/>
          <w:sz w:val="28"/>
        </w:rPr>
        <w:t xml:space="preserve"> местного самоуправления</w:t>
      </w:r>
      <w:r>
        <w:rPr>
          <w:b w:val="1"/>
          <w:sz w:val="28"/>
        </w:rPr>
        <w:t xml:space="preserve"> Елизаветинского</w:t>
      </w:r>
      <w:r>
        <w:rPr>
          <w:b w:val="1"/>
          <w:sz w:val="28"/>
        </w:rPr>
        <w:t xml:space="preserve"> сельского поселения</w:t>
      </w:r>
      <w:r>
        <w:rPr>
          <w:b w:val="1"/>
          <w:sz w:val="28"/>
        </w:rPr>
        <w:t xml:space="preserve"> Азовског</w:t>
      </w:r>
      <w:r>
        <w:rPr>
          <w:b w:val="1"/>
          <w:sz w:val="28"/>
        </w:rPr>
        <w:t>о района</w:t>
      </w:r>
    </w:p>
    <w:p w14:paraId="1E000000">
      <w:pPr>
        <w:widowControl w:val="0"/>
        <w:ind/>
        <w:jc w:val="center"/>
        <w:outlineLvl w:val="0"/>
        <w:rPr>
          <w:b w:val="1"/>
          <w:sz w:val="28"/>
        </w:rPr>
      </w:pPr>
    </w:p>
    <w:p w14:paraId="1F000000">
      <w:pPr>
        <w:ind w:firstLine="720" w:left="0"/>
        <w:jc w:val="both"/>
        <w:rPr>
          <w:sz w:val="28"/>
        </w:rPr>
      </w:pPr>
      <w:r>
        <w:rPr>
          <w:sz w:val="28"/>
        </w:rPr>
        <w:t>В соответствии с Решением Азовского районного Собрани</w:t>
      </w:r>
      <w:r>
        <w:rPr>
          <w:sz w:val="28"/>
        </w:rPr>
        <w:t>я</w:t>
      </w:r>
      <w:r>
        <w:rPr>
          <w:sz w:val="28"/>
        </w:rPr>
        <w:t xml:space="preserve"> депутатов от 27.12.2023г. «О бюджете Азовского района на 2024 год и на плановый период 2025 и 2026 годов», у</w:t>
      </w:r>
      <w:r>
        <w:rPr>
          <w:sz w:val="28"/>
        </w:rPr>
        <w:t>становить</w:t>
      </w:r>
      <w:r>
        <w:rPr>
          <w:sz w:val="28"/>
        </w:rPr>
        <w:t>, что размеры должностных окладов лиц,</w:t>
      </w:r>
      <w:r>
        <w:rPr>
          <w:sz w:val="28"/>
        </w:rPr>
        <w:t xml:space="preserve"> </w:t>
      </w:r>
      <w:r>
        <w:rPr>
          <w:sz w:val="28"/>
        </w:rPr>
        <w:t xml:space="preserve">замещающих муниципальные должности </w:t>
      </w:r>
      <w:r>
        <w:rPr>
          <w:sz w:val="28"/>
        </w:rPr>
        <w:t>Елизаветинского</w:t>
      </w:r>
      <w:r>
        <w:rPr>
          <w:sz w:val="28"/>
        </w:rPr>
        <w:t xml:space="preserve"> сельского поселения,</w:t>
      </w:r>
      <w:r>
        <w:rPr>
          <w:sz w:val="28"/>
        </w:rPr>
        <w:t xml:space="preserve"> окладов денежного содержания по должностям муниципальной службы Елизаветинского сельского поселения,</w:t>
      </w:r>
      <w:r>
        <w:rPr>
          <w:sz w:val="28"/>
        </w:rPr>
        <w:t xml:space="preserve"> индексируются с 1 октября 202</w:t>
      </w:r>
      <w:r>
        <w:rPr>
          <w:sz w:val="28"/>
        </w:rPr>
        <w:t>5</w:t>
      </w:r>
      <w:r>
        <w:rPr>
          <w:sz w:val="28"/>
        </w:rPr>
        <w:t xml:space="preserve"> года на 4,0 пр</w:t>
      </w:r>
      <w:r>
        <w:rPr>
          <w:sz w:val="28"/>
        </w:rPr>
        <w:t>о</w:t>
      </w:r>
      <w:r>
        <w:rPr>
          <w:sz w:val="28"/>
        </w:rPr>
        <w:t>цента, с 1 октября 202</w:t>
      </w:r>
      <w:r>
        <w:rPr>
          <w:sz w:val="28"/>
        </w:rPr>
        <w:t>6</w:t>
      </w:r>
      <w:r>
        <w:rPr>
          <w:sz w:val="28"/>
        </w:rPr>
        <w:t xml:space="preserve"> года на 4,0 процента.</w:t>
      </w:r>
    </w:p>
    <w:p w14:paraId="20000000">
      <w:pPr>
        <w:ind w:firstLine="720" w:left="0"/>
        <w:jc w:val="both"/>
        <w:rPr>
          <w:sz w:val="28"/>
        </w:rPr>
      </w:pPr>
      <w:r>
        <w:rPr>
          <w:sz w:val="28"/>
        </w:rPr>
        <w:t>Установить, что размеры до</w:t>
      </w:r>
      <w:r>
        <w:rPr>
          <w:sz w:val="28"/>
        </w:rPr>
        <w:t xml:space="preserve">лжностных окладов технического персонала и ставок заработной платы обслуживающего персонала органов местного самоуправления Елизаветинского сельского поселения, индексируются с 1 октября 2024 года на </w:t>
      </w:r>
      <w:r>
        <w:rPr>
          <w:sz w:val="28"/>
        </w:rPr>
        <w:t>5,1</w:t>
      </w:r>
      <w:r>
        <w:rPr>
          <w:sz w:val="28"/>
        </w:rPr>
        <w:t xml:space="preserve"> процента,</w:t>
      </w:r>
      <w:r>
        <w:rPr>
          <w:sz w:val="28"/>
        </w:rPr>
        <w:t xml:space="preserve"> </w:t>
      </w:r>
      <w:r>
        <w:rPr>
          <w:sz w:val="28"/>
        </w:rPr>
        <w:t>с 1 октября 202</w:t>
      </w:r>
      <w:r>
        <w:rPr>
          <w:sz w:val="28"/>
        </w:rPr>
        <w:t>5</w:t>
      </w:r>
      <w:r>
        <w:rPr>
          <w:sz w:val="28"/>
        </w:rPr>
        <w:t xml:space="preserve"> года на 4,0 пр</w:t>
      </w:r>
      <w:r>
        <w:rPr>
          <w:sz w:val="28"/>
        </w:rPr>
        <w:t>о</w:t>
      </w:r>
      <w:r>
        <w:rPr>
          <w:sz w:val="28"/>
        </w:rPr>
        <w:t>цента, с 1 октября 202</w:t>
      </w:r>
      <w:r>
        <w:rPr>
          <w:sz w:val="28"/>
        </w:rPr>
        <w:t>6</w:t>
      </w:r>
      <w:r>
        <w:rPr>
          <w:sz w:val="28"/>
        </w:rPr>
        <w:t xml:space="preserve"> года на 4,0 процента.</w:t>
      </w:r>
    </w:p>
    <w:p w14:paraId="21000000">
      <w:pPr>
        <w:ind w:firstLine="720" w:left="0"/>
        <w:jc w:val="both"/>
        <w:rPr>
          <w:sz w:val="28"/>
        </w:rPr>
      </w:pPr>
    </w:p>
    <w:p w14:paraId="22000000">
      <w:pPr>
        <w:ind w:firstLine="720" w:left="0"/>
        <w:jc w:val="both"/>
        <w:rPr>
          <w:sz w:val="28"/>
        </w:rPr>
      </w:pPr>
      <w:r>
        <w:rPr>
          <w:sz w:val="28"/>
        </w:rPr>
        <w:t xml:space="preserve">3. Статью 5 изложить в </w:t>
      </w:r>
      <w:r>
        <w:rPr>
          <w:sz w:val="28"/>
        </w:rPr>
        <w:t xml:space="preserve">новой </w:t>
      </w:r>
      <w:r>
        <w:rPr>
          <w:sz w:val="28"/>
        </w:rPr>
        <w:t>редакции:</w:t>
      </w:r>
    </w:p>
    <w:p w14:paraId="23000000">
      <w:pPr>
        <w:ind w:firstLine="720" w:left="0"/>
        <w:jc w:val="both"/>
      </w:pPr>
    </w:p>
    <w:p w14:paraId="24000000">
      <w:pPr>
        <w:widowControl w:val="0"/>
        <w:ind/>
        <w:jc w:val="center"/>
        <w:outlineLvl w:val="0"/>
        <w:rPr>
          <w:b w:val="1"/>
          <w:sz w:val="28"/>
        </w:rPr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5</w:t>
      </w:r>
      <w:r>
        <w:rPr>
          <w:b w:val="1"/>
          <w:sz w:val="28"/>
        </w:rPr>
        <w:t>. Особенности использования бюджетных ассигнований на</w:t>
      </w:r>
    </w:p>
    <w:p w14:paraId="2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обеспечение деятельности муниципальных бюджетных  учреждений </w:t>
      </w:r>
      <w:r>
        <w:rPr>
          <w:b w:val="1"/>
          <w:sz w:val="28"/>
        </w:rPr>
        <w:t xml:space="preserve">Елизаветинского </w:t>
      </w:r>
      <w:r>
        <w:rPr>
          <w:b w:val="1"/>
          <w:sz w:val="28"/>
        </w:rPr>
        <w:t>сельского поселения</w:t>
      </w:r>
      <w:r>
        <w:rPr>
          <w:b w:val="1"/>
          <w:sz w:val="28"/>
        </w:rPr>
        <w:t xml:space="preserve"> Азовского района</w:t>
      </w:r>
    </w:p>
    <w:p w14:paraId="26000000">
      <w:pPr>
        <w:ind/>
        <w:jc w:val="center"/>
        <w:rPr>
          <w:b w:val="1"/>
          <w:sz w:val="28"/>
        </w:rPr>
      </w:pPr>
    </w:p>
    <w:p w14:paraId="27000000">
      <w:pPr>
        <w:ind w:firstLine="720" w:left="0"/>
        <w:jc w:val="both"/>
        <w:rPr>
          <w:sz w:val="28"/>
        </w:rPr>
      </w:pPr>
      <w:r>
        <w:rPr>
          <w:sz w:val="28"/>
        </w:rPr>
        <w:t>В соответствии</w:t>
      </w:r>
      <w:r>
        <w:rPr>
          <w:sz w:val="28"/>
        </w:rPr>
        <w:t xml:space="preserve"> с Решением Азовского районного Собрания депутатов от 27.12.2023г. «О бюджете Азовского района на 2024 год и на плановый период 2025 и 2026 годов», у</w:t>
      </w:r>
      <w:r>
        <w:rPr>
          <w:sz w:val="28"/>
        </w:rPr>
        <w:t>становить</w:t>
      </w:r>
      <w:r>
        <w:rPr>
          <w:sz w:val="28"/>
        </w:rPr>
        <w:t xml:space="preserve">, что размеры должностных окладов руководителей, специалистов и служащих, ставок заработной платы рабочих муниципальных </w:t>
      </w:r>
      <w:r>
        <w:rPr>
          <w:sz w:val="28"/>
        </w:rPr>
        <w:t xml:space="preserve">бюджетных </w:t>
      </w:r>
      <w:r>
        <w:rPr>
          <w:sz w:val="28"/>
        </w:rPr>
        <w:t>учреждений  Елизаветинского</w:t>
      </w:r>
      <w:r>
        <w:rPr>
          <w:sz w:val="28"/>
        </w:rPr>
        <w:t xml:space="preserve"> сельского поселения</w:t>
      </w:r>
      <w:r>
        <w:rPr>
          <w:sz w:val="28"/>
        </w:rPr>
        <w:t xml:space="preserve"> </w:t>
      </w:r>
      <w:r>
        <w:rPr>
          <w:sz w:val="28"/>
        </w:rPr>
        <w:t xml:space="preserve"> индексируются с 1 октября 202</w:t>
      </w:r>
      <w:r>
        <w:rPr>
          <w:sz w:val="28"/>
        </w:rPr>
        <w:t>4</w:t>
      </w:r>
      <w:r>
        <w:rPr>
          <w:sz w:val="28"/>
        </w:rPr>
        <w:t xml:space="preserve"> года на </w:t>
      </w:r>
      <w:r>
        <w:rPr>
          <w:sz w:val="28"/>
        </w:rPr>
        <w:t>5,1</w:t>
      </w:r>
      <w:r>
        <w:rPr>
          <w:sz w:val="28"/>
        </w:rPr>
        <w:t xml:space="preserve"> процента, с 1 октября 202</w:t>
      </w:r>
      <w:r>
        <w:rPr>
          <w:sz w:val="28"/>
        </w:rPr>
        <w:t>5</w:t>
      </w:r>
      <w:r>
        <w:rPr>
          <w:sz w:val="28"/>
        </w:rPr>
        <w:t xml:space="preserve"> года на 4,0 процента, с 1 октября 202</w:t>
      </w:r>
      <w:r>
        <w:rPr>
          <w:sz w:val="28"/>
        </w:rPr>
        <w:t>6</w:t>
      </w:r>
      <w:r>
        <w:rPr>
          <w:sz w:val="28"/>
        </w:rPr>
        <w:t xml:space="preserve"> года на 4,0 процента.</w:t>
      </w:r>
    </w:p>
    <w:p w14:paraId="28000000">
      <w:pPr>
        <w:ind w:firstLine="720" w:left="0"/>
        <w:jc w:val="both"/>
      </w:pPr>
    </w:p>
    <w:p w14:paraId="29000000">
      <w:pPr>
        <w:widowControl w:val="0"/>
        <w:ind w:firstLine="72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4. Внести изменения в приложения № 1, 2, 4,</w:t>
      </w:r>
      <w:r>
        <w:rPr>
          <w:rFonts w:ascii="Times New Roman" w:hAnsi="Times New Roman"/>
          <w:b w:val="0"/>
          <w:sz w:val="28"/>
        </w:rPr>
        <w:t xml:space="preserve"> 5, 6</w:t>
      </w:r>
      <w:r>
        <w:rPr>
          <w:rFonts w:ascii="Times New Roman" w:hAnsi="Times New Roman"/>
          <w:b w:val="0"/>
          <w:sz w:val="28"/>
        </w:rPr>
        <w:t>, 7, 8</w:t>
      </w:r>
      <w:r>
        <w:rPr>
          <w:rFonts w:ascii="Times New Roman" w:hAnsi="Times New Roman"/>
          <w:b w:val="0"/>
          <w:sz w:val="28"/>
        </w:rPr>
        <w:t xml:space="preserve"> изложив их в новой редакции, </w:t>
      </w:r>
      <w:r>
        <w:rPr>
          <w:rFonts w:ascii="Times New Roman" w:hAnsi="Times New Roman"/>
          <w:b w:val="0"/>
          <w:sz w:val="28"/>
        </w:rPr>
        <w:t>согласно приложениям к настоящему решению</w:t>
      </w:r>
      <w:r>
        <w:rPr>
          <w:rFonts w:ascii="Times New Roman" w:hAnsi="Times New Roman"/>
          <w:b w:val="0"/>
          <w:sz w:val="28"/>
        </w:rPr>
        <w:t>.</w:t>
      </w:r>
    </w:p>
    <w:p w14:paraId="2A000000">
      <w:pPr>
        <w:widowControl w:val="1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Настоящее Решение вступает в силу с даты принятия и подлежит размещению на официальном сайте Администрации Елизаветинского сельского поселения Азовского района в сети Интернет.</w:t>
      </w:r>
    </w:p>
    <w:p w14:paraId="2B000000">
      <w:pPr>
        <w:ind w:firstLine="720" w:left="0"/>
        <w:jc w:val="both"/>
      </w:pPr>
    </w:p>
    <w:p w14:paraId="2C000000">
      <w:pPr>
        <w:ind/>
        <w:jc w:val="both"/>
        <w:rPr>
          <w:sz w:val="28"/>
        </w:rPr>
      </w:pPr>
    </w:p>
    <w:p w14:paraId="2D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 -</w:t>
      </w:r>
    </w:p>
    <w:p w14:paraId="2E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F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30000000"/>
    <w:sectPr>
      <w:headerReference r:id="rId1" w:type="default"/>
      <w:type w:val="continuous"/>
      <w:pgSz w:h="16838" w:orient="portrait" w:w="11906"/>
      <w:pgMar w:bottom="1134" w:footer="708" w:gutter="0" w:header="708" w:left="1701" w:right="567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  <w:r>
      <w:t>ПРОЕКТ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Block Text"/>
    <w:basedOn w:val="Style_5"/>
    <w:link w:val="Style_7_ch"/>
    <w:pPr>
      <w:ind w:firstLine="851" w:left="567" w:right="-1333"/>
      <w:jc w:val="both"/>
    </w:pPr>
    <w:rPr>
      <w:sz w:val="28"/>
    </w:rPr>
  </w:style>
  <w:style w:styleId="Style_7_ch" w:type="character">
    <w:name w:val="Block Text"/>
    <w:basedOn w:val="Style_5_ch"/>
    <w:link w:val="Style_7"/>
    <w:rPr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Document Map"/>
    <w:basedOn w:val="Style_5"/>
    <w:link w:val="Style_11_ch"/>
    <w:rPr>
      <w:rFonts w:ascii="Tahoma" w:hAnsi="Tahoma"/>
      <w:sz w:val="20"/>
    </w:rPr>
  </w:style>
  <w:style w:styleId="Style_11_ch" w:type="character">
    <w:name w:val="Document Map"/>
    <w:basedOn w:val="Style_5_ch"/>
    <w:link w:val="Style_11"/>
    <w:rPr>
      <w:rFonts w:ascii="Tahoma" w:hAnsi="Tahoma"/>
      <w:sz w:val="20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ConsPlusTitle"/>
    <w:link w:val="Style_13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13_ch" w:type="character">
    <w:name w:val="ConsPlusTitle"/>
    <w:link w:val="Style_13"/>
    <w:rPr>
      <w:rFonts w:ascii="Arial" w:hAnsi="Arial"/>
      <w:b w:val="1"/>
      <w:sz w:val="20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Balloon Text"/>
    <w:basedOn w:val="Style_5"/>
    <w:link w:val="Style_15_ch"/>
    <w:rPr>
      <w:rFonts w:ascii="Tahoma" w:hAnsi="Tahoma"/>
      <w:sz w:val="16"/>
    </w:rPr>
  </w:style>
  <w:style w:styleId="Style_15_ch" w:type="character">
    <w:name w:val="Balloon Text"/>
    <w:basedOn w:val="Style_5_ch"/>
    <w:link w:val="Style_15"/>
    <w:rPr>
      <w:rFonts w:ascii="Tahoma" w:hAnsi="Tahoma"/>
      <w:sz w:val="16"/>
    </w:rPr>
  </w:style>
  <w:style w:styleId="Style_16" w:type="paragraph">
    <w:name w:val="heading 5"/>
    <w:basedOn w:val="Style_5"/>
    <w:next w:val="Style_5"/>
    <w:link w:val="Style_16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6_ch" w:type="character">
    <w:name w:val="heading 5"/>
    <w:basedOn w:val="Style_5_ch"/>
    <w:link w:val="Style_16"/>
    <w:rPr>
      <w:rFonts w:asciiTheme="majorAscii" w:hAnsiTheme="majorHAnsi"/>
      <w:color w:themeColor="accent1" w:themeShade="7F" w:val="243F61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eading 1"/>
    <w:basedOn w:val="Style_5"/>
    <w:next w:val="Style_5"/>
    <w:link w:val="Style_18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8_ch" w:type="character">
    <w:name w:val="heading 1"/>
    <w:basedOn w:val="Style_5_ch"/>
    <w:link w:val="Style_18"/>
    <w:rPr>
      <w:rFonts w:ascii="Arial" w:hAnsi="Arial"/>
      <w:b w:val="1"/>
      <w:sz w:val="28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"/>
    <w:basedOn w:val="Style_5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header"/>
    <w:basedOn w:val="Style_5_ch"/>
    <w:link w:val="Style_22"/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26" w:type="paragraph">
    <w:name w:val="footer"/>
    <w:basedOn w:val="Style_5"/>
    <w:link w:val="Style_26_ch"/>
    <w:pPr>
      <w:tabs>
        <w:tab w:leader="none" w:pos="4677" w:val="center"/>
        <w:tab w:leader="none" w:pos="9355" w:val="right"/>
      </w:tabs>
      <w:ind/>
    </w:pPr>
  </w:style>
  <w:style w:styleId="Style_26_ch" w:type="character">
    <w:name w:val="footer"/>
    <w:basedOn w:val="Style_5_ch"/>
    <w:link w:val="Style_26"/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Body Text 2"/>
    <w:basedOn w:val="Style_5"/>
    <w:link w:val="Style_28_ch"/>
    <w:rPr>
      <w:sz w:val="28"/>
    </w:rPr>
  </w:style>
  <w:style w:styleId="Style_28_ch" w:type="character">
    <w:name w:val="Body Text 2"/>
    <w:basedOn w:val="Style_5_ch"/>
    <w:link w:val="Style_28"/>
    <w:rPr>
      <w:sz w:val="28"/>
    </w:rPr>
  </w:style>
  <w:style w:styleId="Style_29" w:type="paragraph">
    <w:name w:val="List Paragraph"/>
    <w:basedOn w:val="Style_5"/>
    <w:link w:val="Style_29_ch"/>
    <w:pPr>
      <w:ind w:firstLine="0" w:left="720"/>
      <w:contextualSpacing w:val="1"/>
    </w:pPr>
  </w:style>
  <w:style w:styleId="Style_29_ch" w:type="character">
    <w:name w:val="List Paragraph"/>
    <w:basedOn w:val="Style_5_ch"/>
    <w:link w:val="Style_29"/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2024-12-26T13:24:18Z</dcterms:modified>
</cp:coreProperties>
</file>