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7848" w:val="left"/>
        </w:tabs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РОССИЙСКАЯ ФЕДЕРАЦИЯ</w:t>
      </w:r>
    </w:p>
    <w:p w14:paraId="02000000">
      <w:pPr>
        <w:tabs>
          <w:tab w:leader="none" w:pos="7848" w:val="left"/>
        </w:tabs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РОСТОВСКАЯ ОБЛАСТЬ АЗОВСКИЙ РАЙОН</w:t>
      </w:r>
    </w:p>
    <w:p w14:paraId="03000000">
      <w:pPr>
        <w:tabs>
          <w:tab w:leader="none" w:pos="7848" w:val="left"/>
        </w:tabs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МУНИЦИПАЛЬНОЕ ОБРАЗОВАНИЕ</w:t>
      </w:r>
    </w:p>
    <w:p w14:paraId="04000000">
      <w:pPr>
        <w:tabs>
          <w:tab w:leader="none" w:pos="7848" w:val="left"/>
        </w:tabs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</w:t>
      </w:r>
      <w:r>
        <w:rPr>
          <w:rFonts w:ascii="Times New Roman" w:hAnsi="Times New Roman"/>
          <w:b w:val="1"/>
          <w:color w:val="000000"/>
          <w:sz w:val="28"/>
        </w:rPr>
        <w:t>ЕЛИЗАВЕТ</w:t>
      </w:r>
      <w:r>
        <w:rPr>
          <w:rFonts w:ascii="Times New Roman" w:hAnsi="Times New Roman"/>
          <w:b w:val="1"/>
          <w:color w:val="000000"/>
          <w:sz w:val="28"/>
        </w:rPr>
        <w:t>ИН</w:t>
      </w:r>
      <w:r>
        <w:rPr>
          <w:rFonts w:ascii="Times New Roman" w:hAnsi="Times New Roman"/>
          <w:b w:val="1"/>
          <w:color w:val="000000"/>
          <w:sz w:val="28"/>
        </w:rPr>
        <w:t>С</w:t>
      </w:r>
      <w:r>
        <w:rPr>
          <w:rFonts w:ascii="Times New Roman" w:hAnsi="Times New Roman"/>
          <w:b w:val="1"/>
          <w:color w:val="000000"/>
          <w:sz w:val="28"/>
        </w:rPr>
        <w:t>КОЕ СЕЛЬСКОЕ ПОСЕЛЕНИЕ»</w:t>
      </w:r>
    </w:p>
    <w:p w14:paraId="05000000">
      <w:pPr>
        <w:tabs>
          <w:tab w:leader="none" w:pos="7848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СОБ</w:t>
      </w:r>
      <w:r>
        <w:rPr>
          <w:rFonts w:ascii="Times New Roman" w:hAnsi="Times New Roman"/>
          <w:b w:val="1"/>
          <w:sz w:val="28"/>
        </w:rPr>
        <w:t>РАНИ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ДЕПУТАТОВ </w:t>
      </w:r>
      <w:r>
        <w:rPr>
          <w:rFonts w:ascii="Times New Roman" w:hAnsi="Times New Roman"/>
          <w:b w:val="1"/>
          <w:sz w:val="28"/>
        </w:rPr>
        <w:t>ЕЛИЗАВЕТИНСКОГО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6000000">
      <w:pPr>
        <w:tabs>
          <w:tab w:leader="none" w:pos="7848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СЕЛЬСКОГО ПОСЕЛЕНИЯ</w:t>
      </w:r>
    </w:p>
    <w:p w14:paraId="07000000">
      <w:pPr>
        <w:tabs>
          <w:tab w:leader="none" w:pos="7848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tabs>
          <w:tab w:leader="none" w:pos="7848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 № 9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22 августа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                                    </w:t>
      </w:r>
      <w:r>
        <w:rPr>
          <w:rFonts w:ascii="Times New Roman" w:hAnsi="Times New Roman"/>
          <w:sz w:val="28"/>
        </w:rPr>
        <w:t>х. Обуховка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</w:t>
      </w:r>
    </w:p>
    <w:p w14:paraId="0C000000">
      <w:pPr>
        <w:tabs>
          <w:tab w:leader="none" w:pos="142" w:val="left"/>
        </w:tabs>
        <w:spacing w:after="0" w:line="240" w:lineRule="auto"/>
        <w:ind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 создании Молодежного парламента при Собрании депутатов </w:t>
      </w:r>
      <w:r>
        <w:rPr>
          <w:rFonts w:ascii="Times New Roman" w:hAnsi="Times New Roman"/>
          <w:b w:val="1"/>
          <w:sz w:val="28"/>
        </w:rPr>
        <w:t>Елизаветинс</w:t>
      </w:r>
      <w:r>
        <w:rPr>
          <w:rFonts w:ascii="Times New Roman" w:hAnsi="Times New Roman"/>
          <w:b w:val="1"/>
          <w:sz w:val="28"/>
        </w:rPr>
        <w:t>кого сельского поселения</w:t>
      </w:r>
    </w:p>
    <w:p w14:paraId="0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решением Азовского районного Собрания депутатов       от 08.08.2024 № 268 «Об утверждении Положения о Молодежном парламент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при Азовском районном Собрании депутатов», Собрание депутатов </w:t>
      </w:r>
      <w:bookmarkStart w:id="1" w:name="_Hlk176364331"/>
      <w:r>
        <w:rPr>
          <w:rFonts w:ascii="Times New Roman" w:hAnsi="Times New Roman"/>
          <w:sz w:val="28"/>
        </w:rPr>
        <w:t>Елизаветинск</w:t>
      </w:r>
      <w:r>
        <w:rPr>
          <w:rFonts w:ascii="Times New Roman" w:hAnsi="Times New Roman"/>
          <w:sz w:val="28"/>
        </w:rPr>
        <w:t>ого</w:t>
      </w:r>
      <w:bookmarkEnd w:id="1"/>
      <w:r>
        <w:rPr>
          <w:rFonts w:ascii="Times New Roman" w:hAnsi="Times New Roman"/>
          <w:sz w:val="28"/>
        </w:rPr>
        <w:t xml:space="preserve"> сельского поселения</w:t>
      </w: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right="-27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14:paraId="11000000">
      <w:pPr>
        <w:spacing w:after="0" w:line="240" w:lineRule="auto"/>
        <w:ind w:right="-279"/>
        <w:jc w:val="center"/>
        <w:rPr>
          <w:rFonts w:ascii="Times New Roman" w:hAnsi="Times New Roman"/>
          <w:sz w:val="28"/>
        </w:rPr>
      </w:pPr>
    </w:p>
    <w:p w14:paraId="12000000">
      <w:pPr>
        <w:pStyle w:val="Style_1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" w:name="_Hlk176354488"/>
      <w:r>
        <w:rPr>
          <w:rFonts w:ascii="Times New Roman" w:hAnsi="Times New Roman"/>
          <w:sz w:val="28"/>
        </w:rPr>
        <w:t xml:space="preserve">Создать Молодежный парламент при Собрании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поселения.</w:t>
      </w:r>
      <w:bookmarkEnd w:id="2"/>
    </w:p>
    <w:p w14:paraId="13000000">
      <w:pPr>
        <w:pStyle w:val="Style_1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Положение о Молодежном парламенте при Собрании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согласно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риложению 1 к настоящему решению.</w:t>
      </w:r>
    </w:p>
    <w:p w14:paraId="14000000">
      <w:pPr>
        <w:pStyle w:val="Style_1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списочный состав Молодежного парламента при Собрании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согласно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риложению 2 к настоящему решению.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Настоящее решени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вступает в силу со дня </w:t>
      </w:r>
      <w:r>
        <w:rPr>
          <w:rFonts w:ascii="Times New Roman" w:hAnsi="Times New Roman"/>
          <w:sz w:val="28"/>
        </w:rPr>
        <w:t xml:space="preserve">его </w:t>
      </w:r>
      <w:r>
        <w:rPr>
          <w:rFonts w:ascii="Times New Roman" w:hAnsi="Times New Roman"/>
          <w:sz w:val="28"/>
        </w:rPr>
        <w:t xml:space="preserve">принятия и подлежит </w:t>
      </w:r>
      <w:r>
        <w:rPr>
          <w:rFonts w:ascii="Times New Roman" w:hAnsi="Times New Roman"/>
          <w:sz w:val="28"/>
        </w:rPr>
        <w:t xml:space="preserve">размещению на официальном сайте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Контроль за исполнением </w:t>
      </w:r>
      <w:r>
        <w:rPr>
          <w:rFonts w:ascii="Times New Roman" w:hAnsi="Times New Roman"/>
          <w:sz w:val="28"/>
        </w:rPr>
        <w:t>настоящего</w:t>
      </w:r>
      <w:r>
        <w:rPr>
          <w:rFonts w:ascii="Times New Roman" w:hAnsi="Times New Roman"/>
          <w:sz w:val="28"/>
        </w:rPr>
        <w:t xml:space="preserve"> решения </w:t>
      </w:r>
      <w:r>
        <w:rPr>
          <w:rFonts w:ascii="Times New Roman" w:hAnsi="Times New Roman"/>
          <w:sz w:val="28"/>
        </w:rPr>
        <w:t>оставляю за собой.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депутатов-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лава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                                      </w:t>
      </w:r>
      <w:r>
        <w:rPr>
          <w:rFonts w:ascii="Times New Roman" w:hAnsi="Times New Roman"/>
          <w:sz w:val="28"/>
        </w:rPr>
        <w:t>Н.А. Волкова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76" w:lineRule="auto"/>
        <w:ind w:firstLine="4962" w:left="0" w:right="0"/>
        <w:jc w:val="center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 xml:space="preserve">Приложение </w:t>
      </w:r>
      <w:r>
        <w:rPr>
          <w:rFonts w:ascii="Times New Roman" w:hAnsi="Times New Roman"/>
          <w:color w:val="1A1A1A"/>
          <w:sz w:val="24"/>
        </w:rPr>
        <w:t>1</w:t>
      </w:r>
    </w:p>
    <w:p w14:paraId="24000000">
      <w:pPr>
        <w:spacing w:after="0" w:line="276" w:lineRule="auto"/>
        <w:ind w:firstLine="0" w:left="5103" w:right="0"/>
        <w:jc w:val="center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к решению Собрания депутатов</w:t>
      </w:r>
      <w:r>
        <w:rPr>
          <w:rFonts w:ascii="Times New Roman" w:hAnsi="Times New Roman"/>
          <w:color w:val="1A1A1A"/>
          <w:sz w:val="24"/>
        </w:rPr>
        <w:t xml:space="preserve">                                  </w:t>
      </w:r>
      <w:r>
        <w:rPr>
          <w:rFonts w:ascii="Times New Roman" w:hAnsi="Times New Roman"/>
          <w:color w:val="1A1A1A"/>
          <w:sz w:val="24"/>
        </w:rPr>
        <w:t>Елизаветинского</w:t>
      </w:r>
      <w:r>
        <w:rPr>
          <w:rFonts w:ascii="Times New Roman" w:hAnsi="Times New Roman"/>
          <w:color w:val="1A1A1A"/>
          <w:sz w:val="24"/>
        </w:rPr>
        <w:t xml:space="preserve"> </w:t>
      </w:r>
      <w:r>
        <w:rPr>
          <w:rFonts w:ascii="Times New Roman" w:hAnsi="Times New Roman"/>
          <w:color w:val="1A1A1A"/>
          <w:sz w:val="24"/>
        </w:rPr>
        <w:t xml:space="preserve">сельского поселения </w:t>
      </w:r>
    </w:p>
    <w:p w14:paraId="25000000">
      <w:pPr>
        <w:spacing w:after="0" w:line="276" w:lineRule="auto"/>
        <w:ind w:firstLine="0" w:left="5103" w:right="0"/>
        <w:jc w:val="center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 xml:space="preserve"> от 22.08.2024 № 9 «О</w:t>
      </w:r>
      <w:r>
        <w:rPr>
          <w:rFonts w:ascii="Times New Roman" w:hAnsi="Times New Roman"/>
          <w:color w:val="1A1A1A"/>
          <w:sz w:val="24"/>
        </w:rPr>
        <w:t xml:space="preserve"> создании </w:t>
      </w:r>
      <w:r>
        <w:rPr>
          <w:rFonts w:ascii="Times New Roman" w:hAnsi="Times New Roman"/>
          <w:color w:val="1A1A1A"/>
          <w:sz w:val="24"/>
        </w:rPr>
        <w:t>Молодежно</w:t>
      </w:r>
      <w:r>
        <w:rPr>
          <w:rFonts w:ascii="Times New Roman" w:hAnsi="Times New Roman"/>
          <w:color w:val="1A1A1A"/>
          <w:sz w:val="24"/>
        </w:rPr>
        <w:t xml:space="preserve">го </w:t>
      </w:r>
      <w:r>
        <w:rPr>
          <w:rFonts w:ascii="Times New Roman" w:hAnsi="Times New Roman"/>
          <w:color w:val="1A1A1A"/>
          <w:sz w:val="24"/>
        </w:rPr>
        <w:t>п</w:t>
      </w:r>
      <w:r>
        <w:rPr>
          <w:rFonts w:ascii="Times New Roman" w:hAnsi="Times New Roman"/>
          <w:color w:val="1A1A1A"/>
          <w:sz w:val="24"/>
        </w:rPr>
        <w:t>арламент</w:t>
      </w:r>
      <w:r>
        <w:rPr>
          <w:rFonts w:ascii="Times New Roman" w:hAnsi="Times New Roman"/>
          <w:color w:val="1A1A1A"/>
          <w:sz w:val="24"/>
        </w:rPr>
        <w:t xml:space="preserve">а </w:t>
      </w:r>
    </w:p>
    <w:p w14:paraId="26000000">
      <w:pPr>
        <w:spacing w:after="0" w:line="276" w:lineRule="auto"/>
        <w:ind w:firstLine="0" w:left="5103" w:right="0"/>
        <w:jc w:val="center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 xml:space="preserve">при </w:t>
      </w:r>
      <w:r>
        <w:rPr>
          <w:rFonts w:ascii="Times New Roman" w:hAnsi="Times New Roman"/>
          <w:color w:val="1A1A1A"/>
          <w:sz w:val="24"/>
        </w:rPr>
        <w:t>Собрании депутатов</w:t>
      </w:r>
      <w:r>
        <w:rPr>
          <w:rFonts w:ascii="Times New Roman" w:hAnsi="Times New Roman"/>
          <w:color w:val="1A1A1A"/>
          <w:sz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color w:val="1A1A1A"/>
          <w:sz w:val="24"/>
        </w:rPr>
        <w:t xml:space="preserve"> </w:t>
      </w:r>
    </w:p>
    <w:p w14:paraId="27000000">
      <w:pPr>
        <w:spacing w:after="0" w:line="276" w:lineRule="auto"/>
        <w:ind w:firstLine="0" w:left="5103" w:right="0"/>
        <w:jc w:val="center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 xml:space="preserve">Елизаветинского </w:t>
      </w:r>
      <w:r>
        <w:rPr>
          <w:rFonts w:ascii="Times New Roman" w:hAnsi="Times New Roman"/>
          <w:color w:val="1A1A1A"/>
          <w:sz w:val="24"/>
        </w:rPr>
        <w:t>сельского поселения</w:t>
      </w:r>
      <w:r>
        <w:rPr>
          <w:rFonts w:ascii="Times New Roman" w:hAnsi="Times New Roman"/>
          <w:color w:val="1A1A1A"/>
          <w:sz w:val="24"/>
        </w:rPr>
        <w:t>»</w:t>
      </w:r>
    </w:p>
    <w:p w14:paraId="28000000">
      <w:pPr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9000000">
      <w:pPr>
        <w:spacing w:after="0"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</w:t>
      </w: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                             О МОЛОДЕЖНОМ ПАРЛАМЕНТЕ                                                                       ПРИ СОБРАНИИ ДЕПУТАТОВ </w:t>
      </w:r>
    </w:p>
    <w:p w14:paraId="2A000000">
      <w:pPr>
        <w:spacing w:after="0"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ЕЛИЗАВЕТИНСКОГО</w:t>
      </w:r>
      <w:r>
        <w:rPr>
          <w:rFonts w:ascii="Times New Roman" w:hAnsi="Times New Roman"/>
          <w:b w:val="1"/>
          <w:sz w:val="28"/>
        </w:rPr>
        <w:t xml:space="preserve"> С</w:t>
      </w:r>
      <w:r>
        <w:rPr>
          <w:rFonts w:ascii="Times New Roman" w:hAnsi="Times New Roman"/>
          <w:b w:val="1"/>
          <w:sz w:val="28"/>
        </w:rPr>
        <w:t xml:space="preserve">ЕЛЬСКОГО ПОСЕЛЕНИЯ </w:t>
      </w:r>
    </w:p>
    <w:p w14:paraId="2B000000">
      <w:pPr>
        <w:spacing w:after="0" w:line="276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C000000">
      <w:pPr>
        <w:spacing w:after="0" w:line="276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D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Статья 1. Общие положения</w:t>
      </w:r>
    </w:p>
    <w:p w14:paraId="2E000000">
      <w:pPr>
        <w:numPr>
          <w:ilvl w:val="0"/>
          <w:numId w:val="2"/>
        </w:numPr>
        <w:spacing w:after="0" w:line="276" w:lineRule="auto"/>
        <w:ind w:firstLine="36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Молодежный Парламент </w:t>
      </w:r>
      <w:r>
        <w:rPr>
          <w:rFonts w:ascii="Times New Roman" w:hAnsi="Times New Roman"/>
          <w:color w:val="1A1A1A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(далее –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олодежный парламент) является коллегиальным и совещательным органом при Собрании депутатов </w:t>
      </w:r>
      <w:r>
        <w:rPr>
          <w:rFonts w:ascii="Times New Roman" w:hAnsi="Times New Roman"/>
          <w:color w:val="1A1A1A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 xml:space="preserve">(далее – Собрание депутатов). </w:t>
      </w:r>
    </w:p>
    <w:p w14:paraId="2F000000">
      <w:pPr>
        <w:numPr>
          <w:ilvl w:val="0"/>
          <w:numId w:val="2"/>
        </w:numPr>
        <w:spacing w:after="0" w:line="276" w:lineRule="auto"/>
        <w:ind w:firstLine="36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Молодежный парламент создается сроком на два года.</w:t>
      </w:r>
    </w:p>
    <w:p w14:paraId="30000000">
      <w:pPr>
        <w:numPr>
          <w:ilvl w:val="0"/>
          <w:numId w:val="2"/>
        </w:numPr>
        <w:spacing w:after="0" w:line="276" w:lineRule="auto"/>
        <w:ind w:firstLine="36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Молодежный парламент действует от имени и в интересах молодежи </w:t>
      </w:r>
      <w:r>
        <w:rPr>
          <w:rFonts w:ascii="Times New Roman" w:hAnsi="Times New Roman"/>
          <w:color w:val="1A1A1A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, отстаивая и защищая права молодежи, инициируя разработку нормативных правовых актов органов местного самоуправления. </w:t>
      </w:r>
    </w:p>
    <w:p w14:paraId="31000000">
      <w:pPr>
        <w:numPr>
          <w:ilvl w:val="0"/>
          <w:numId w:val="2"/>
        </w:numPr>
        <w:spacing w:after="0" w:line="276" w:lineRule="auto"/>
        <w:ind w:firstLine="36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Молодежны</w:t>
      </w:r>
      <w:r>
        <w:rPr>
          <w:rFonts w:ascii="Times New Roman" w:hAnsi="Times New Roman"/>
          <w:color w:val="000000"/>
          <w:sz w:val="28"/>
        </w:rPr>
        <w:t>й парламент в своей деятельности подотчетен Собранию депутатов. Информация о результатах деятельности Молодежного парламента по итогам года выносится на рассмотрение Собрания депутатов.</w:t>
      </w:r>
    </w:p>
    <w:p w14:paraId="32000000">
      <w:pPr>
        <w:numPr>
          <w:ilvl w:val="0"/>
          <w:numId w:val="2"/>
        </w:numPr>
        <w:spacing w:after="0" w:line="276" w:lineRule="auto"/>
        <w:ind w:firstLine="36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Молодежный парламент в своей деятельности руководствуется Конституцией Российской Федерации, федеральными и областными законами,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Уставом </w:t>
      </w:r>
      <w:r>
        <w:rPr>
          <w:rFonts w:ascii="Times New Roman" w:hAnsi="Times New Roman"/>
          <w:color w:val="1A1A1A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и муниципальными правовыми актами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настоящим Положением, иными правовыми актами, а также регламентом Молодежного парламента.</w:t>
      </w:r>
    </w:p>
    <w:p w14:paraId="33000000">
      <w:pPr>
        <w:numPr>
          <w:ilvl w:val="0"/>
          <w:numId w:val="2"/>
        </w:numPr>
        <w:spacing w:after="0" w:line="276" w:lineRule="auto"/>
        <w:ind w:firstLine="36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Деятельность Молодежного парламента осуществляется на территории </w:t>
      </w:r>
      <w:r>
        <w:rPr>
          <w:rFonts w:ascii="Times New Roman" w:hAnsi="Times New Roman"/>
          <w:color w:val="1A1A1A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 xml:space="preserve">и основывается на принципах коллегиальности, гласности, независимости и равенства его членов, учета общественного мнения. </w:t>
      </w:r>
    </w:p>
    <w:p w14:paraId="34000000">
      <w:pPr>
        <w:numPr>
          <w:ilvl w:val="0"/>
          <w:numId w:val="2"/>
        </w:numPr>
        <w:spacing w:after="0" w:line="276" w:lineRule="auto"/>
        <w:ind w:firstLine="36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Молодежный парламент не является юридическим лицом</w:t>
      </w:r>
      <w:r>
        <w:rPr>
          <w:rFonts w:ascii="Times New Roman" w:hAnsi="Times New Roman"/>
          <w:sz w:val="28"/>
        </w:rPr>
        <w:t xml:space="preserve"> и осуществляет свою деятельность на общественных началах.</w:t>
      </w:r>
      <w:r>
        <w:rPr>
          <w:rFonts w:ascii="Times New Roman" w:hAnsi="Times New Roman"/>
          <w:sz w:val="28"/>
        </w:rPr>
        <w:t xml:space="preserve"> </w:t>
      </w:r>
    </w:p>
    <w:p w14:paraId="35000000">
      <w:pPr>
        <w:numPr>
          <w:ilvl w:val="0"/>
          <w:numId w:val="2"/>
        </w:numPr>
        <w:spacing w:after="0" w:line="276" w:lineRule="auto"/>
        <w:ind w:firstLine="36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Решения Молодежного парламента носят рекомендательный характер.</w:t>
      </w:r>
    </w:p>
    <w:p w14:paraId="36000000">
      <w:pPr>
        <w:numPr>
          <w:ilvl w:val="0"/>
          <w:numId w:val="2"/>
        </w:numPr>
        <w:tabs>
          <w:tab w:leader="none" w:pos="851" w:val="left"/>
        </w:tabs>
        <w:spacing w:after="0" w:line="276" w:lineRule="auto"/>
        <w:ind w:firstLine="36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Молодежный парламент вправе установить официальную символику молодежного парламента</w:t>
      </w:r>
      <w:r>
        <w:rPr>
          <w:rFonts w:ascii="Times New Roman" w:hAnsi="Times New Roman"/>
          <w:sz w:val="28"/>
        </w:rPr>
        <w:t>.</w:t>
      </w:r>
    </w:p>
    <w:p w14:paraId="37000000">
      <w:pPr>
        <w:tabs>
          <w:tab w:leader="none" w:pos="851" w:val="left"/>
        </w:tabs>
        <w:spacing w:after="0" w:line="276" w:lineRule="auto"/>
        <w:ind w:firstLine="0" w:left="360"/>
        <w:contextualSpacing w:val="1"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Статья 2. Основные цели Молодежного Парламента</w:t>
      </w:r>
    </w:p>
    <w:p w14:paraId="39000000">
      <w:pPr>
        <w:spacing w:after="0" w:line="276" w:lineRule="auto"/>
        <w:ind w:firstLine="426" w:left="0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Основными целями Молодежного парламента являются:</w:t>
      </w:r>
    </w:p>
    <w:p w14:paraId="3A000000">
      <w:pPr>
        <w:numPr>
          <w:ilvl w:val="0"/>
          <w:numId w:val="3"/>
        </w:numPr>
        <w:spacing w:after="0" w:line="276" w:lineRule="auto"/>
        <w:ind w:firstLine="426" w:left="0"/>
        <w:contextualSpacing w:val="1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разработка рекомендаций по реализации прав молодежи на участие в управлении </w:t>
      </w:r>
      <w:r>
        <w:rPr>
          <w:rFonts w:ascii="Times New Roman" w:hAnsi="Times New Roman"/>
          <w:color w:val="1A1A1A"/>
          <w:sz w:val="28"/>
        </w:rPr>
        <w:t>Елизаветинск</w:t>
      </w:r>
      <w:r>
        <w:rPr>
          <w:rFonts w:ascii="Times New Roman" w:hAnsi="Times New Roman"/>
          <w:color w:val="1A1A1A"/>
          <w:sz w:val="28"/>
        </w:rPr>
        <w:t>им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sz w:val="28"/>
        </w:rPr>
        <w:t>сельским поселением</w:t>
      </w:r>
      <w:r>
        <w:rPr>
          <w:rFonts w:ascii="Times New Roman" w:hAnsi="Times New Roman"/>
          <w:color w:val="1A1A1A"/>
          <w:sz w:val="28"/>
        </w:rPr>
        <w:t>, а также содействие в создании условий для проявления инициатив молодежи при формировании и осуществлении молодежной политики;</w:t>
      </w:r>
    </w:p>
    <w:p w14:paraId="3B000000">
      <w:pPr>
        <w:numPr>
          <w:ilvl w:val="0"/>
          <w:numId w:val="3"/>
        </w:numPr>
        <w:spacing w:after="0" w:line="276" w:lineRule="auto"/>
        <w:ind w:firstLine="426" w:left="0"/>
        <w:contextualSpacing w:val="1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 содействие в привлечении молодых граждан к непосредственному участию в формировании и осуществлении молодежной политики, к парламентской деятельности, в формировании правовой и политической культуры молодых граждан, поддержка созидательной, гражданской активности молодежи.</w:t>
      </w:r>
    </w:p>
    <w:p w14:paraId="3C000000">
      <w:pPr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</w:p>
    <w:p w14:paraId="3D000000">
      <w:pPr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Статья 3. Основные задачи Молодежного Парламента</w:t>
      </w:r>
    </w:p>
    <w:p w14:paraId="3E000000">
      <w:pPr>
        <w:spacing w:after="0" w:before="0" w:line="276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Основными задачами Молодежного парламента являются:</w:t>
      </w:r>
    </w:p>
    <w:p w14:paraId="3F000000">
      <w:pPr>
        <w:spacing w:after="0" w:before="0" w:line="276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внесение рекомендаций в органы местного самоуправления </w:t>
      </w:r>
      <w:r>
        <w:rPr>
          <w:rFonts w:ascii="Times New Roman" w:hAnsi="Times New Roman"/>
          <w:color w:val="1A1A1A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color w:val="000000"/>
          <w:sz w:val="28"/>
        </w:rPr>
        <w:t xml:space="preserve"> по проблемам молодежной политики;</w:t>
      </w:r>
    </w:p>
    <w:p w14:paraId="40000000">
      <w:pPr>
        <w:spacing w:after="0" w:before="0" w:line="276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принятие рекомендаций по основным направлениям развития молодежной политики в </w:t>
      </w:r>
      <w:r>
        <w:rPr>
          <w:rFonts w:ascii="Times New Roman" w:hAnsi="Times New Roman"/>
          <w:color w:val="1A1A1A"/>
          <w:sz w:val="28"/>
        </w:rPr>
        <w:t>Елизаветинско</w:t>
      </w:r>
      <w:r>
        <w:rPr>
          <w:rFonts w:ascii="Times New Roman" w:hAnsi="Times New Roman"/>
          <w:color w:val="1A1A1A"/>
          <w:sz w:val="28"/>
        </w:rPr>
        <w:t>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сельском поселении</w:t>
      </w:r>
      <w:r>
        <w:rPr>
          <w:rFonts w:ascii="Times New Roman" w:hAnsi="Times New Roman"/>
          <w:color w:val="000000"/>
          <w:sz w:val="28"/>
        </w:rPr>
        <w:t>, их последующего применения в практической деятельности, включая рекомендации о необходимости внесения поправок в нормативные правовые акты органов местного самоуправления;</w:t>
      </w:r>
    </w:p>
    <w:p w14:paraId="41000000">
      <w:pPr>
        <w:spacing w:after="0" w:before="0" w:line="276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3) участие в обсуждении проектов нормативных правовых актов, целевых программ в области защиты прав и интересов молодежи;</w:t>
      </w:r>
    </w:p>
    <w:p w14:paraId="42000000">
      <w:pPr>
        <w:spacing w:after="0" w:before="0" w:line="276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4) содействие в защите прав и законных интересов молодежи, представление их инициатив при разработке нормативных правовых актов, затрагивающих права и законные интересы молодежи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color w:val="000000"/>
          <w:sz w:val="28"/>
        </w:rPr>
        <w:t>;</w:t>
      </w:r>
    </w:p>
    <w:p w14:paraId="43000000">
      <w:pPr>
        <w:spacing w:after="0" w:before="0" w:line="276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5) содействие в осуществлении информационно-аналитической и консультативной деятельности в сфере молодежной политики;</w:t>
      </w:r>
    </w:p>
    <w:p w14:paraId="44000000">
      <w:pPr>
        <w:spacing w:after="0" w:before="0" w:line="276" w:lineRule="auto"/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6) изучение мнения молодежи о деятельности органов местного самоуправления </w:t>
      </w:r>
      <w:r>
        <w:rPr>
          <w:rFonts w:ascii="Times New Roman" w:hAnsi="Times New Roman"/>
          <w:color w:val="000000"/>
          <w:sz w:val="28"/>
        </w:rPr>
        <w:t>Азовского</w:t>
      </w:r>
      <w:r>
        <w:rPr>
          <w:rFonts w:ascii="Times New Roman" w:hAnsi="Times New Roman"/>
          <w:color w:val="000000"/>
          <w:sz w:val="28"/>
        </w:rPr>
        <w:t xml:space="preserve"> района по реализации молодежной политики</w:t>
      </w:r>
      <w:r>
        <w:rPr>
          <w:rFonts w:ascii="Times New Roman" w:hAnsi="Times New Roman"/>
          <w:color w:val="000000"/>
          <w:sz w:val="28"/>
        </w:rPr>
        <w:t>;</w:t>
      </w:r>
    </w:p>
    <w:p w14:paraId="45000000">
      <w:pPr>
        <w:spacing w:after="0" w:before="0" w:line="276" w:lineRule="auto"/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 содействие формированию у молодежи правовой и политической культуры, правового сознания, приобщение молодежи к парламентским формам защиты своих прав и интересов;</w:t>
      </w:r>
    </w:p>
    <w:p w14:paraId="46000000">
      <w:pPr>
        <w:spacing w:after="0" w:before="0" w:line="276" w:lineRule="auto"/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8) содействие депутатам </w:t>
      </w:r>
      <w:r>
        <w:rPr>
          <w:rFonts w:ascii="Times New Roman" w:hAnsi="Times New Roman"/>
          <w:color w:val="1A1A1A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их деятельности</w:t>
      </w:r>
      <w:r>
        <w:rPr>
          <w:rFonts w:ascii="Times New Roman" w:hAnsi="Times New Roman"/>
          <w:color w:val="000000"/>
          <w:sz w:val="28"/>
        </w:rPr>
        <w:t>.</w:t>
      </w:r>
    </w:p>
    <w:p w14:paraId="47000000">
      <w:pPr>
        <w:spacing w:after="0" w:before="0" w:line="276" w:lineRule="auto"/>
        <w:ind w:firstLine="426" w:left="0"/>
        <w:jc w:val="both"/>
        <w:rPr>
          <w:rFonts w:ascii="Times New Roman" w:hAnsi="Times New Roman"/>
          <w:color w:val="000000"/>
          <w:sz w:val="28"/>
        </w:rPr>
      </w:pPr>
    </w:p>
    <w:p w14:paraId="48000000">
      <w:pPr>
        <w:spacing w:after="0" w:before="0" w:line="276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Статья 4. Состав и порядок формирования Молодежного парламента</w:t>
      </w:r>
    </w:p>
    <w:p w14:paraId="49000000">
      <w:pPr>
        <w:numPr>
          <w:ilvl w:val="0"/>
          <w:numId w:val="4"/>
        </w:numPr>
        <w:tabs>
          <w:tab w:leader="none" w:pos="0" w:val="left"/>
          <w:tab w:leader="none" w:pos="708" w:val="left"/>
        </w:tabs>
        <w:spacing w:after="0" w:before="0" w:line="276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Молодежный парламент состоит из членов, избираемых по аналогии всеобщего равного и прямого избирательного права на альтернативной основе тайным</w:t>
      </w:r>
      <w:r>
        <w:rPr>
          <w:rFonts w:ascii="Times New Roman" w:hAnsi="Times New Roman"/>
          <w:color w:val="000000"/>
          <w:sz w:val="28"/>
        </w:rPr>
        <w:t xml:space="preserve"> либо открытым</w:t>
      </w:r>
      <w:r>
        <w:rPr>
          <w:rFonts w:ascii="Times New Roman" w:hAnsi="Times New Roman"/>
          <w:color w:val="000000"/>
          <w:sz w:val="28"/>
        </w:rPr>
        <w:t xml:space="preserve"> голосованием</w:t>
      </w:r>
      <w:r>
        <w:rPr>
          <w:rFonts w:ascii="Times New Roman" w:hAnsi="Times New Roman"/>
          <w:color w:val="000000"/>
          <w:sz w:val="28"/>
        </w:rPr>
        <w:t>, делегированных образовательными учреждениями сельского поселения, и самостоятельно выдвинутых представителей активной</w:t>
      </w:r>
      <w:r>
        <w:rPr>
          <w:rFonts w:ascii="Times New Roman" w:hAnsi="Times New Roman"/>
          <w:color w:val="000000"/>
          <w:sz w:val="28"/>
        </w:rPr>
        <w:t xml:space="preserve"> молодежи, зарегистрированной и проживающей на территории </w:t>
      </w:r>
      <w:r>
        <w:rPr>
          <w:rFonts w:ascii="Times New Roman" w:hAnsi="Times New Roman"/>
          <w:color w:val="1A1A1A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Азовского района.</w:t>
      </w:r>
    </w:p>
    <w:p w14:paraId="4A000000">
      <w:pPr>
        <w:numPr>
          <w:ilvl w:val="0"/>
          <w:numId w:val="4"/>
        </w:numPr>
        <w:tabs>
          <w:tab w:leader="none" w:pos="0" w:val="left"/>
          <w:tab w:leader="none" w:pos="708" w:val="left"/>
          <w:tab w:leader="none" w:pos="1134" w:val="left"/>
        </w:tabs>
        <w:spacing w:after="0" w:before="0" w:line="276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Количественный состав Молодежного парламента</w:t>
      </w:r>
      <w:r>
        <w:rPr>
          <w:rFonts w:ascii="Times New Roman" w:hAnsi="Times New Roman"/>
          <w:color w:val="000000"/>
          <w:sz w:val="28"/>
        </w:rPr>
        <w:t xml:space="preserve"> составляет </w:t>
      </w:r>
      <w:r>
        <w:rPr>
          <w:rFonts w:ascii="Times New Roman" w:hAnsi="Times New Roman"/>
          <w:sz w:val="28"/>
        </w:rPr>
        <w:t xml:space="preserve">от 3 до </w:t>
      </w:r>
      <w:r>
        <w:rPr>
          <w:rFonts w:ascii="Times New Roman" w:hAnsi="Times New Roman"/>
          <w:sz w:val="28"/>
        </w:rPr>
        <w:t xml:space="preserve">5  </w:t>
      </w:r>
      <w:r>
        <w:rPr>
          <w:rFonts w:ascii="Times New Roman" w:hAnsi="Times New Roman"/>
          <w:color w:val="000000"/>
          <w:sz w:val="28"/>
        </w:rPr>
        <w:t>человек</w:t>
      </w:r>
      <w:r>
        <w:rPr>
          <w:rFonts w:ascii="Times New Roman" w:hAnsi="Times New Roman"/>
          <w:color w:val="000000"/>
          <w:sz w:val="28"/>
        </w:rPr>
        <w:t>:</w:t>
      </w:r>
    </w:p>
    <w:p w14:paraId="4B000000">
      <w:pPr>
        <w:tabs>
          <w:tab w:leader="none" w:pos="0" w:val="left"/>
          <w:tab w:leader="none" w:pos="708" w:val="left"/>
          <w:tab w:leader="none" w:pos="1134" w:val="left"/>
        </w:tabs>
        <w:spacing w:after="0" w:before="0" w:line="276" w:lineRule="auto"/>
        <w:ind w:firstLine="0" w:left="7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>
        <w:rPr>
          <w:rFonts w:ascii="Times New Roman" w:hAnsi="Times New Roman"/>
          <w:color w:val="000000"/>
          <w:sz w:val="28"/>
        </w:rPr>
        <w:t xml:space="preserve">редставители от </w:t>
      </w:r>
      <w:r>
        <w:rPr>
          <w:rFonts w:ascii="Times New Roman" w:hAnsi="Times New Roman"/>
          <w:color w:val="000000"/>
          <w:sz w:val="28"/>
        </w:rPr>
        <w:t>образовательных организаций</w:t>
      </w:r>
      <w:r>
        <w:rPr>
          <w:rFonts w:ascii="Times New Roman" w:hAnsi="Times New Roman"/>
          <w:color w:val="000000"/>
          <w:sz w:val="28"/>
        </w:rPr>
        <w:t>;</w:t>
      </w:r>
    </w:p>
    <w:p w14:paraId="4C000000">
      <w:pPr>
        <w:tabs>
          <w:tab w:leader="none" w:pos="0" w:val="left"/>
          <w:tab w:leader="none" w:pos="708" w:val="left"/>
          <w:tab w:leader="none" w:pos="1134" w:val="left"/>
        </w:tabs>
        <w:spacing w:after="0" w:before="0" w:line="276" w:lineRule="auto"/>
        <w:ind w:firstLine="0" w:left="7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активные общественные деятели</w:t>
      </w:r>
      <w:r>
        <w:rPr>
          <w:rFonts w:ascii="Times New Roman" w:hAnsi="Times New Roman"/>
          <w:color w:val="000000"/>
          <w:sz w:val="28"/>
        </w:rPr>
        <w:t>;</w:t>
      </w:r>
    </w:p>
    <w:p w14:paraId="4D000000">
      <w:pPr>
        <w:tabs>
          <w:tab w:leader="none" w:pos="0" w:val="left"/>
          <w:tab w:leader="none" w:pos="708" w:val="left"/>
          <w:tab w:leader="none" w:pos="1134" w:val="left"/>
        </w:tabs>
        <w:spacing w:after="0" w:before="0" w:line="276" w:lineRule="auto"/>
        <w:ind w:firstLine="0" w:left="7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самовыдвиженцы.</w:t>
      </w:r>
    </w:p>
    <w:p w14:paraId="4E000000">
      <w:pPr>
        <w:numPr>
          <w:ilvl w:val="0"/>
          <w:numId w:val="4"/>
        </w:numPr>
        <w:tabs>
          <w:tab w:leader="none" w:pos="0" w:val="left"/>
          <w:tab w:leader="none" w:pos="567" w:val="left"/>
        </w:tabs>
        <w:spacing w:after="0" w:before="0" w:line="276" w:lineRule="auto"/>
        <w:ind w:firstLine="4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Членами Молодежного парламента могут быть граждане РФ в возрасте от 1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до 3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лет.</w:t>
      </w:r>
    </w:p>
    <w:p w14:paraId="4F000000">
      <w:pPr>
        <w:numPr>
          <w:ilvl w:val="0"/>
          <w:numId w:val="4"/>
        </w:numPr>
        <w:spacing w:after="0" w:before="0" w:line="276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Образовательные учреждения</w:t>
      </w:r>
      <w:r>
        <w:rPr>
          <w:rFonts w:ascii="Times New Roman" w:hAnsi="Times New Roman"/>
          <w:color w:val="000000"/>
          <w:sz w:val="28"/>
        </w:rPr>
        <w:t>, общественные объединения</w:t>
      </w:r>
      <w:r>
        <w:rPr>
          <w:rFonts w:ascii="Times New Roman" w:hAnsi="Times New Roman"/>
          <w:color w:val="000000"/>
          <w:sz w:val="28"/>
        </w:rPr>
        <w:t>, кандидаты</w:t>
      </w:r>
      <w:r>
        <w:rPr>
          <w:rFonts w:ascii="Times New Roman" w:hAnsi="Times New Roman"/>
          <w:color w:val="000000"/>
          <w:sz w:val="28"/>
        </w:rPr>
        <w:t>, определенные частью 2 настоящей статьи, направляют ходатайство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справку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объективку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согласие на обработку персональных данных и документы</w:t>
      </w:r>
      <w:r>
        <w:rPr>
          <w:rFonts w:ascii="Times New Roman" w:hAnsi="Times New Roman"/>
          <w:color w:val="000000"/>
          <w:sz w:val="28"/>
        </w:rPr>
        <w:t xml:space="preserve"> кандидата 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обрание депутатов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поселения.</w:t>
      </w:r>
    </w:p>
    <w:p w14:paraId="50000000">
      <w:pPr>
        <w:numPr>
          <w:ilvl w:val="0"/>
          <w:numId w:val="4"/>
        </w:numPr>
        <w:spacing w:after="0" w:before="0" w:line="276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Ходатайство о делегировании в члены Молодежного парламента оформляется в соответствии с приложением 1 к настоящему Положению, справка-объективка оформляется в соответствии с приложением 2 к настоящему Положению, согласие на обработку персональных данных оформляется в соответствии с приложением 3.</w:t>
      </w:r>
    </w:p>
    <w:p w14:paraId="51000000">
      <w:pPr>
        <w:numPr>
          <w:ilvl w:val="0"/>
          <w:numId w:val="4"/>
        </w:numPr>
        <w:spacing w:after="0" w:before="0" w:line="276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Рассмотрение всех </w:t>
      </w:r>
      <w:r>
        <w:rPr>
          <w:rFonts w:ascii="Times New Roman" w:hAnsi="Times New Roman"/>
          <w:color w:val="000000"/>
          <w:sz w:val="28"/>
        </w:rPr>
        <w:t>поступивши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докумен</w:t>
      </w:r>
      <w:r>
        <w:rPr>
          <w:rFonts w:ascii="Times New Roman" w:hAnsi="Times New Roman"/>
          <w:color w:val="000000"/>
          <w:sz w:val="28"/>
        </w:rPr>
        <w:t>тов</w:t>
      </w:r>
      <w:r>
        <w:rPr>
          <w:rFonts w:ascii="Times New Roman" w:hAnsi="Times New Roman"/>
          <w:color w:val="000000"/>
          <w:sz w:val="28"/>
        </w:rPr>
        <w:t>, подтверждающи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делегирование в состав Молодежного парламента и </w:t>
      </w:r>
      <w:r>
        <w:rPr>
          <w:rFonts w:ascii="Times New Roman" w:hAnsi="Times New Roman"/>
          <w:color w:val="000000"/>
          <w:sz w:val="28"/>
        </w:rPr>
        <w:t>принятие</w:t>
      </w:r>
      <w:r>
        <w:rPr>
          <w:rFonts w:ascii="Times New Roman" w:hAnsi="Times New Roman"/>
          <w:color w:val="000000"/>
          <w:sz w:val="28"/>
        </w:rPr>
        <w:t xml:space="preserve"> решени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 по персональному составу Молодежного парламента</w:t>
      </w:r>
      <w:r>
        <w:rPr>
          <w:rFonts w:ascii="Times New Roman" w:hAnsi="Times New Roman"/>
          <w:color w:val="000000"/>
          <w:sz w:val="28"/>
        </w:rPr>
        <w:t xml:space="preserve"> осуществляется Собранием депутатов в срок, не превышающий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0 дней с момента поступления документов.</w:t>
      </w:r>
    </w:p>
    <w:p w14:paraId="52000000">
      <w:pPr>
        <w:numPr>
          <w:ilvl w:val="0"/>
          <w:numId w:val="4"/>
        </w:numPr>
        <w:spacing w:after="0" w:before="0" w:line="276" w:lineRule="auto"/>
        <w:ind w:firstLine="4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В состав молодежного парламента не могут входить лица, замещающие государственные или муниципальные должности, должности государственной или муниципальной службы, действующие депутаты, специалисты органов по работе с молодежью. </w:t>
      </w:r>
    </w:p>
    <w:p w14:paraId="53000000">
      <w:pPr>
        <w:numPr>
          <w:ilvl w:val="0"/>
          <w:numId w:val="4"/>
        </w:numPr>
        <w:tabs>
          <w:tab w:leader="none" w:pos="0" w:val="left"/>
        </w:tabs>
        <w:spacing w:after="0" w:before="0" w:line="276" w:lineRule="auto"/>
        <w:ind w:firstLine="4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Молодежный парламент считается сформированным в правомочном составе, если в его состав избраны представители не менее двух третей членов парламента</w:t>
      </w:r>
      <w:r>
        <w:rPr>
          <w:rFonts w:ascii="Times New Roman" w:hAnsi="Times New Roman"/>
          <w:color w:val="000000"/>
          <w:sz w:val="28"/>
        </w:rPr>
        <w:t>.</w:t>
      </w:r>
    </w:p>
    <w:p w14:paraId="54000000">
      <w:pPr>
        <w:numPr>
          <w:ilvl w:val="0"/>
          <w:numId w:val="4"/>
        </w:numPr>
        <w:tabs>
          <w:tab w:leader="none" w:pos="0" w:val="left"/>
        </w:tabs>
        <w:spacing w:after="0" w:before="0" w:line="276" w:lineRule="auto"/>
        <w:ind w:firstLine="4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Членство в Молодежном парламенте прекращается досрочно:</w:t>
      </w:r>
    </w:p>
    <w:p w14:paraId="55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  на основании личного письменного заявления о сложении полномочий;</w:t>
      </w:r>
    </w:p>
    <w:p w14:paraId="56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2)  в случае утраты гражданства Российской Федерации;</w:t>
      </w:r>
    </w:p>
    <w:p w14:paraId="57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3)  в случае выезда на постоянное место жительства за пределы территории Азовского района;</w:t>
      </w:r>
    </w:p>
    <w:p w14:paraId="58000000">
      <w:pPr>
        <w:spacing w:after="0" w:before="0" w:line="276" w:lineRule="auto"/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>4)  в с</w:t>
      </w:r>
      <w:r>
        <w:rPr>
          <w:rFonts w:ascii="Times New Roman" w:hAnsi="Times New Roman"/>
          <w:b w:val="0"/>
          <w:color w:val="000000"/>
          <w:sz w:val="28"/>
        </w:rPr>
        <w:t>лучае неисполнения обязанностей члена Молодежного парламента.</w:t>
      </w:r>
    </w:p>
    <w:p w14:paraId="59000000">
      <w:pPr>
        <w:numPr>
          <w:ilvl w:val="0"/>
          <w:numId w:val="4"/>
        </w:numPr>
        <w:spacing w:after="0" w:before="0" w:line="276" w:lineRule="auto"/>
        <w:ind w:firstLine="42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 xml:space="preserve">ленство в Молодежном парламенте прекращается по решению </w:t>
      </w:r>
      <w:r>
        <w:rPr>
          <w:rFonts w:ascii="Times New Roman" w:hAnsi="Times New Roman"/>
          <w:color w:val="000000"/>
          <w:sz w:val="28"/>
        </w:rPr>
        <w:t>Собрания депутатов,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принятому на основании обращения председателя Молодежного парламента.</w:t>
      </w:r>
    </w:p>
    <w:p w14:paraId="5A000000">
      <w:pPr>
        <w:tabs>
          <w:tab w:leader="none" w:pos="0" w:val="left"/>
          <w:tab w:leader="none" w:pos="708" w:val="left"/>
          <w:tab w:leader="none" w:pos="851" w:val="left"/>
        </w:tabs>
        <w:spacing w:after="0" w:before="0" w:line="276" w:lineRule="auto"/>
        <w:ind w:firstLine="0" w:left="426"/>
        <w:jc w:val="both"/>
        <w:rPr>
          <w:rFonts w:ascii="Times New Roman" w:hAnsi="Times New Roman"/>
          <w:b w:val="1"/>
          <w:sz w:val="28"/>
        </w:rPr>
      </w:pPr>
    </w:p>
    <w:p w14:paraId="5B000000">
      <w:pPr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Статья 5. </w:t>
      </w:r>
      <w:r>
        <w:rPr>
          <w:rFonts w:ascii="Times New Roman" w:hAnsi="Times New Roman"/>
          <w:b w:val="1"/>
          <w:sz w:val="28"/>
        </w:rPr>
        <w:t>Права и обязанности члена Молодежного парламента</w:t>
      </w:r>
    </w:p>
    <w:p w14:paraId="5C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 Член Молодежного парламента имеет право:</w:t>
      </w:r>
    </w:p>
    <w:p w14:paraId="5D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 участвовать с правом решающего голоса в работе Молодежного парламента;</w:t>
      </w:r>
    </w:p>
    <w:p w14:paraId="5E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2) избирать и быть избранным в руководящие органы Молодежного парламента;</w:t>
      </w:r>
    </w:p>
    <w:p w14:paraId="5F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3) вносить замечания и предложения в проект повестки дня заседания Молодежного парламента, а также по существу задаваемых вопросов;</w:t>
      </w:r>
    </w:p>
    <w:p w14:paraId="60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4) участвовать в мероприятиях и программах, проводимых Молодежным парламентом;</w:t>
      </w:r>
    </w:p>
    <w:p w14:paraId="61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5) получать необходимую информацию о работе Молодежного парламента;</w:t>
      </w:r>
    </w:p>
    <w:p w14:paraId="62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6) пользоваться иными установленными Регламентом Молодежного парламента правами.</w:t>
      </w:r>
    </w:p>
    <w:p w14:paraId="63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2. Член Молодежного парламента обязан:</w:t>
      </w:r>
    </w:p>
    <w:p w14:paraId="64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 участвовать в деятельности Молодежного парламента, заседаниях Молодежного парламента;</w:t>
      </w:r>
    </w:p>
    <w:p w14:paraId="65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2) активно содействовать решению стоящих перед Молодежным парламентом целей и задач;</w:t>
      </w:r>
    </w:p>
    <w:p w14:paraId="66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3)   выполнять решения Молодежного парламента;</w:t>
      </w:r>
    </w:p>
    <w:p w14:paraId="67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4) информировать председателя Молодежного парламента о своей деятельности;</w:t>
      </w:r>
    </w:p>
    <w:p w14:paraId="68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5) не допускать совершения действий, направленных на умаление авторитета Молодежного парламента;</w:t>
      </w:r>
    </w:p>
    <w:p w14:paraId="69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6) уведомлять председателя Молодежного парламента об окончании обучения или при переходе на иное место работы;</w:t>
      </w:r>
    </w:p>
    <w:p w14:paraId="6A000000">
      <w:pPr>
        <w:widowControl w:val="0"/>
        <w:spacing w:after="0" w:before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       7) исполнять иные установленные </w:t>
      </w:r>
      <w:r>
        <w:rPr>
          <w:rFonts w:ascii="Times New Roman" w:hAnsi="Times New Roman"/>
          <w:sz w:val="28"/>
        </w:rPr>
        <w:t xml:space="preserve">Регламентом </w:t>
      </w:r>
      <w:r>
        <w:rPr>
          <w:rFonts w:ascii="Times New Roman" w:hAnsi="Times New Roman"/>
          <w:color w:val="000000"/>
          <w:sz w:val="28"/>
        </w:rPr>
        <w:t>Молодежного парламента обязанности.</w:t>
      </w:r>
    </w:p>
    <w:p w14:paraId="6B000000">
      <w:pPr>
        <w:spacing w:after="0" w:before="0" w:line="276" w:lineRule="auto"/>
        <w:ind/>
        <w:jc w:val="both"/>
        <w:rPr>
          <w:rFonts w:ascii="Times New Roman" w:hAnsi="Times New Roman"/>
          <w:b w:val="1"/>
          <w:sz w:val="28"/>
        </w:rPr>
      </w:pPr>
    </w:p>
    <w:p w14:paraId="6C000000">
      <w:pPr>
        <w:spacing w:after="0" w:before="0" w:line="276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Статья 6. </w:t>
      </w:r>
      <w:r>
        <w:rPr>
          <w:rFonts w:ascii="Times New Roman" w:hAnsi="Times New Roman"/>
          <w:b w:val="1"/>
          <w:color w:val="000000"/>
          <w:sz w:val="28"/>
        </w:rPr>
        <w:t>Структура Молодежного парламента</w:t>
      </w:r>
    </w:p>
    <w:p w14:paraId="6D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 В структуру Молодежного парламента входят:</w:t>
      </w:r>
    </w:p>
    <w:p w14:paraId="6E000000">
      <w:pPr>
        <w:spacing w:after="0" w:before="0" w:line="276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председатель Молодежного парламента; </w:t>
      </w:r>
    </w:p>
    <w:p w14:paraId="6F000000">
      <w:pPr>
        <w:spacing w:after="0" w:before="0" w:line="276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секретарь</w:t>
      </w:r>
      <w:r>
        <w:rPr>
          <w:rFonts w:ascii="Times New Roman" w:hAnsi="Times New Roman"/>
          <w:color w:val="000000"/>
          <w:sz w:val="28"/>
        </w:rPr>
        <w:t>;</w:t>
      </w:r>
    </w:p>
    <w:p w14:paraId="70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3) члены Молодежного парламента</w:t>
      </w:r>
      <w:r>
        <w:rPr>
          <w:rFonts w:ascii="Times New Roman" w:hAnsi="Times New Roman"/>
          <w:sz w:val="28"/>
        </w:rPr>
        <w:t>.</w:t>
      </w:r>
    </w:p>
    <w:p w14:paraId="71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2. К компетенции Молодежного парламента относятся:</w:t>
      </w:r>
    </w:p>
    <w:p w14:paraId="72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 определение основных направлений деятельности и утверждение программ и рабочих планов Молодежного парламента;</w:t>
      </w:r>
    </w:p>
    <w:p w14:paraId="73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избрание председателя Молодежного парламента, </w:t>
      </w:r>
      <w:r>
        <w:rPr>
          <w:rFonts w:ascii="Times New Roman" w:hAnsi="Times New Roman"/>
          <w:color w:val="000000"/>
          <w:sz w:val="28"/>
        </w:rPr>
        <w:t>секретаря,</w:t>
      </w:r>
      <w:r>
        <w:rPr>
          <w:rFonts w:ascii="Times New Roman" w:hAnsi="Times New Roman"/>
          <w:color w:val="000000"/>
          <w:sz w:val="28"/>
        </w:rPr>
        <w:t xml:space="preserve"> временных рабочих групп;</w:t>
      </w:r>
    </w:p>
    <w:p w14:paraId="74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3) принятие решений по вопросам, связанным с реализацией целей и задач Молодежного парламента.</w:t>
      </w:r>
    </w:p>
    <w:p w14:paraId="75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Заседание Молодежного парламента созывается по мере необходимости, но не реже одного раза в квартал. Заседание Молодежного парламента считается правомочным, если на нем присутствует более половины членов от установленного численного состава Молодежного парламента.</w:t>
      </w:r>
    </w:p>
    <w:p w14:paraId="76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Для организации работы Молодежного парламента из числа его членов, по представлению председателя Собрания депутатов большинством голосов от </w:t>
      </w:r>
      <w:r>
        <w:rPr>
          <w:rFonts w:ascii="Times New Roman" w:hAnsi="Times New Roman"/>
          <w:color w:val="000000"/>
          <w:sz w:val="28"/>
        </w:rPr>
        <w:t>установленного численного состава Молодежного парламента избирается председатель Молодежного парламента.</w:t>
      </w:r>
    </w:p>
    <w:p w14:paraId="77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Председатель Молодежного парламента:</w:t>
      </w:r>
    </w:p>
    <w:p w14:paraId="78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 руководит деятельностью Молодежного парламента;</w:t>
      </w:r>
    </w:p>
    <w:p w14:paraId="79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2) организует и координирует работу Молодежного парламента, постоянных комиссий Молодежного парламента;</w:t>
      </w:r>
    </w:p>
    <w:p w14:paraId="7A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3) созывает заседания Молодежного парламента, организует их подготовку и председательствует на них;</w:t>
      </w:r>
    </w:p>
    <w:p w14:paraId="7B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4) разрабатывает планы работы Молодежного парламента и организует их реализацию в соответствии с целями и задачами Молодежного парламента;</w:t>
      </w:r>
    </w:p>
    <w:p w14:paraId="7C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5) формирует и утверждает проект повестки дня заседания Молодежного парламента на основе предложений членов Молодежного парламента;</w:t>
      </w:r>
    </w:p>
    <w:p w14:paraId="7D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6) подписывает решения Молодежного парламента;</w:t>
      </w:r>
    </w:p>
    <w:p w14:paraId="7E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7) анализирует и обобщает ход выполнения решений, принимаемых Молодежным парламентом;</w:t>
      </w:r>
    </w:p>
    <w:p w14:paraId="7F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8) представляет Молодежный парламент в отношениях с государственными органами, органами местного самоуправления, организациями, общественными объединениями и гражданами;</w:t>
      </w:r>
    </w:p>
    <w:p w14:paraId="80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9) осуществляет контроль за выполнением решений Молодежного парламента;</w:t>
      </w:r>
    </w:p>
    <w:p w14:paraId="81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10) организует текущую деятельность Молодежного парламента;</w:t>
      </w:r>
    </w:p>
    <w:p w14:paraId="82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11) осуществляет иные полномочия в соответствии с Регламентом Молодежного парламента.</w:t>
      </w:r>
    </w:p>
    <w:p w14:paraId="83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 xml:space="preserve"> Секретарь</w:t>
      </w:r>
      <w:r>
        <w:rPr>
          <w:rFonts w:ascii="Times New Roman" w:hAnsi="Times New Roman"/>
          <w:color w:val="000000"/>
          <w:sz w:val="28"/>
        </w:rPr>
        <w:t xml:space="preserve"> Молодежного парламента избирается по представлению председателя Молодежного парламента из числа членов Молодежного парламента на срок его полномочий. </w:t>
      </w:r>
    </w:p>
    <w:p w14:paraId="84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  В процессе работы Молодежного парламента секретарь ведет протоколы заседаний Молодежного парламента, подготавливает проекты повестки дня заседаний, планов работы, решений, предложений и рекомендаций, а после их утверждения либо принятия на заседаниях готовит их с учетом внесенных изменений и представляет на подпись председателю Молодежного парламента.</w:t>
      </w:r>
    </w:p>
    <w:p w14:paraId="85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екретарь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ведет делопроизводство Молодежного парламента, информирует его членов, председателя </w:t>
      </w:r>
      <w:r>
        <w:rPr>
          <w:rFonts w:ascii="Times New Roman" w:hAnsi="Times New Roman"/>
          <w:color w:val="000000"/>
          <w:sz w:val="28"/>
        </w:rPr>
        <w:t xml:space="preserve">Собрания депутатов </w:t>
      </w:r>
      <w:r>
        <w:rPr>
          <w:rFonts w:ascii="Times New Roman" w:hAnsi="Times New Roman"/>
          <w:color w:val="1A1A1A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>сельского поселения</w:t>
      </w:r>
      <w:r>
        <w:rPr>
          <w:rFonts w:ascii="Times New Roman" w:hAnsi="Times New Roman"/>
          <w:color w:val="000000"/>
          <w:sz w:val="28"/>
        </w:rPr>
        <w:t xml:space="preserve"> и приглашаемых на заседание лиц об очередном заседании Молодежного парламента и повестке дня предстоящего заседания.</w:t>
      </w:r>
    </w:p>
    <w:p w14:paraId="86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Рабочие группы по мере необходимости формируются Молодежным парламентом, из числа членов Молодежного парламента.</w:t>
      </w:r>
    </w:p>
    <w:p w14:paraId="87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Задачи, объем и срок полномочий рабочих групп определяются при их образовании.</w:t>
      </w:r>
    </w:p>
    <w:p w14:paraId="88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Рабочие группы подотчетны Молодежному парламенту и рабочим органам в зависимости от уровня и специфики выполняемых ими задач.</w:t>
      </w:r>
    </w:p>
    <w:p w14:paraId="89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Постоянные рабочие группы Молодежного парламента создаются на длительный срок для решения повторяющихся задач.</w:t>
      </w:r>
    </w:p>
    <w:p w14:paraId="8A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Рабочая группа прекращает свою деятельность после выполнения возложенных на нее задач. Деятельность рабочих групп может быть прекращена досрочно по решению образовавшего их органа.</w:t>
      </w:r>
    </w:p>
    <w:p w14:paraId="8B000000">
      <w:pPr>
        <w:spacing w:after="0" w:before="0" w:line="276" w:lineRule="auto"/>
        <w:ind/>
        <w:jc w:val="both"/>
        <w:rPr>
          <w:rFonts w:ascii="Times New Roman" w:hAnsi="Times New Roman"/>
          <w:b w:val="1"/>
          <w:sz w:val="28"/>
        </w:rPr>
      </w:pPr>
    </w:p>
    <w:p w14:paraId="8C000000">
      <w:pPr>
        <w:spacing w:after="0" w:before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Статья 7. </w:t>
      </w:r>
      <w:r>
        <w:rPr>
          <w:rFonts w:ascii="Times New Roman" w:hAnsi="Times New Roman"/>
          <w:b w:val="1"/>
          <w:color w:val="000000"/>
          <w:sz w:val="28"/>
        </w:rPr>
        <w:t>Избрание председателя</w:t>
      </w:r>
      <w:r>
        <w:rPr>
          <w:rFonts w:ascii="Times New Roman" w:hAnsi="Times New Roman"/>
          <w:b w:val="1"/>
          <w:color w:val="000000"/>
          <w:sz w:val="28"/>
        </w:rPr>
        <w:t xml:space="preserve"> и секретаря</w:t>
      </w:r>
      <w:r>
        <w:rPr>
          <w:rFonts w:ascii="Times New Roman" w:hAnsi="Times New Roman"/>
          <w:b w:val="1"/>
          <w:color w:val="000000"/>
          <w:sz w:val="28"/>
        </w:rPr>
        <w:t> Молодежного парламента</w:t>
      </w:r>
    </w:p>
    <w:p w14:paraId="8D000000">
      <w:pPr>
        <w:spacing w:after="0" w:before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  Председатель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секретарь</w:t>
      </w:r>
      <w:r>
        <w:rPr>
          <w:rFonts w:ascii="Times New Roman" w:hAnsi="Times New Roman"/>
          <w:color w:val="000000"/>
          <w:sz w:val="28"/>
        </w:rPr>
        <w:t xml:space="preserve"> Молодежного парламента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избираются открытым голосованием на первом заседании Молодежного парламента. </w:t>
      </w:r>
    </w:p>
    <w:p w14:paraId="8E000000">
      <w:pPr>
        <w:spacing w:after="0" w:before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2. Председатель Молодежного парламента избирается в порядке, установленном частью 3 статьи</w:t>
      </w:r>
      <w:r>
        <w:rPr>
          <w:rFonts w:ascii="Times New Roman" w:hAnsi="Times New Roman"/>
          <w:color w:val="000000"/>
          <w:sz w:val="28"/>
        </w:rPr>
        <w:t xml:space="preserve"> 6</w:t>
      </w:r>
      <w:r>
        <w:rPr>
          <w:rFonts w:ascii="Times New Roman" w:hAnsi="Times New Roman"/>
          <w:color w:val="000000"/>
          <w:sz w:val="28"/>
        </w:rPr>
        <w:t xml:space="preserve"> настоящего Положения.   </w:t>
      </w:r>
    </w:p>
    <w:p w14:paraId="8F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</w:t>
      </w:r>
      <w:r>
        <w:rPr>
          <w:rFonts w:ascii="Times New Roman" w:hAnsi="Times New Roman"/>
          <w:color w:val="000000"/>
          <w:sz w:val="28"/>
        </w:rPr>
        <w:t>Секретарь</w:t>
      </w:r>
      <w:r>
        <w:rPr>
          <w:rFonts w:ascii="Times New Roman" w:hAnsi="Times New Roman"/>
          <w:color w:val="000000"/>
          <w:sz w:val="28"/>
        </w:rPr>
        <w:t xml:space="preserve"> Молодежного парламента избирается по представлению председателя Молодежного парламента из числа членов Молодежного парламента.</w:t>
      </w:r>
    </w:p>
    <w:p w14:paraId="90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</w:t>
      </w:r>
      <w:r>
        <w:rPr>
          <w:rFonts w:ascii="Times New Roman" w:hAnsi="Times New Roman"/>
          <w:color w:val="000000"/>
          <w:sz w:val="28"/>
        </w:rPr>
        <w:t xml:space="preserve">  Состав рабочих групп формируется и утверждается решением Молодежного парламента.</w:t>
      </w:r>
    </w:p>
    <w:p w14:paraId="91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Руководители постоянных комиссий избираются открытым голосованием и утверждаются решением Молодежного парламента.</w:t>
      </w:r>
    </w:p>
    <w:p w14:paraId="92000000">
      <w:pPr>
        <w:spacing w:after="0" w:before="0" w:line="276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Ротация руководителей комиссий Молодежного парламента в случае необходимости осуществляется по представлению председателя Молодежного парламента.</w:t>
      </w:r>
    </w:p>
    <w:p w14:paraId="93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94000000">
      <w:pPr>
        <w:spacing w:after="0" w:before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Статья 8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b w:val="1"/>
          <w:color w:val="000000"/>
          <w:sz w:val="28"/>
        </w:rPr>
        <w:t>Организация деятельности Молодежного парламента</w:t>
      </w:r>
    </w:p>
    <w:p w14:paraId="95000000">
      <w:pPr>
        <w:spacing w:after="0" w:before="0" w:line="276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1.  Первое заседание Молодежного парламента созывает, открывает и ведет до момента избрания председателя Молодежного парламента председатель </w:t>
      </w:r>
      <w:r>
        <w:rPr>
          <w:rFonts w:ascii="Times New Roman" w:hAnsi="Times New Roman"/>
          <w:color w:val="000000"/>
          <w:sz w:val="28"/>
        </w:rPr>
        <w:t>Собрания депутатов.</w:t>
      </w:r>
    </w:p>
    <w:p w14:paraId="96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первом заседании Молодежного парламента избираются председатель </w:t>
      </w:r>
      <w:r>
        <w:rPr>
          <w:rFonts w:ascii="Times New Roman" w:hAnsi="Times New Roman"/>
          <w:color w:val="000000"/>
          <w:sz w:val="28"/>
        </w:rPr>
        <w:t>и секретарь</w:t>
      </w:r>
      <w:r>
        <w:rPr>
          <w:rFonts w:ascii="Times New Roman" w:hAnsi="Times New Roman"/>
          <w:color w:val="000000"/>
          <w:sz w:val="28"/>
        </w:rPr>
        <w:t xml:space="preserve"> Молодежного парламента</w:t>
      </w:r>
      <w:r>
        <w:rPr>
          <w:rFonts w:ascii="Times New Roman" w:hAnsi="Times New Roman"/>
          <w:color w:val="000000"/>
          <w:sz w:val="28"/>
        </w:rPr>
        <w:t>.</w:t>
      </w:r>
    </w:p>
    <w:p w14:paraId="97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2.   Заседания Молодежного парламента проводятся открыто и гласно.</w:t>
      </w:r>
    </w:p>
    <w:p w14:paraId="98000000">
      <w:pPr>
        <w:spacing w:after="0" w:before="0" w:line="276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  В работе Молодежного парламента могут принимать участие с правом совещательного голоса депутаты </w:t>
      </w:r>
      <w:r>
        <w:rPr>
          <w:rFonts w:ascii="Times New Roman" w:hAnsi="Times New Roman"/>
          <w:color w:val="1A1A1A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>сельского поселения.</w:t>
      </w:r>
    </w:p>
    <w:p w14:paraId="99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4. Молодежный парламент в пределах своей компетенции принимает решения.</w:t>
      </w:r>
    </w:p>
    <w:p w14:paraId="9A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5. Решения Молодежного парламента считаются принятыми, если за них проголосовало не менее половины от числа присутствующих на заседании членов Молодежного парламента.</w:t>
      </w:r>
    </w:p>
    <w:p w14:paraId="9B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Решения Молодежного парламента   направляются 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 xml:space="preserve">Собрание депутатов </w:t>
      </w:r>
      <w:r>
        <w:rPr>
          <w:rFonts w:ascii="Times New Roman" w:hAnsi="Times New Roman"/>
          <w:color w:val="1A1A1A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>сельского поселения.</w:t>
      </w:r>
    </w:p>
    <w:p w14:paraId="9C000000">
      <w:pPr>
        <w:spacing w:after="0" w:before="0" w:line="276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Порядок проведения заседаний   и иные вопросы деятельности Молодежного парламента, не урегулированные настоящим Положением, определяются </w:t>
      </w:r>
      <w:r>
        <w:rPr>
          <w:rFonts w:ascii="Times New Roman" w:hAnsi="Times New Roman"/>
          <w:color w:val="000000"/>
          <w:sz w:val="28"/>
        </w:rPr>
        <w:t>Регламентом Молодежного парламента, утверждаемым решением Молодежного парламента.</w:t>
      </w:r>
    </w:p>
    <w:p w14:paraId="9D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9E000000">
      <w:pPr>
        <w:spacing w:after="0" w:before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 w:val="1"/>
          <w:sz w:val="28"/>
        </w:rPr>
        <w:t>Статья 9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b w:val="1"/>
          <w:color w:val="000000"/>
          <w:sz w:val="28"/>
        </w:rPr>
        <w:t>Порядок прекращения деятельности Молодежного парламента</w:t>
      </w:r>
    </w:p>
    <w:p w14:paraId="9F000000">
      <w:pPr>
        <w:spacing w:after="0" w:before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Молодежный парламент прекращает свою деятельность:</w:t>
      </w:r>
    </w:p>
    <w:p w14:paraId="A0000000">
      <w:pPr>
        <w:spacing w:after="0" w:before="0"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 по истечении срока полномочий;</w:t>
      </w:r>
    </w:p>
    <w:p w14:paraId="A1000000">
      <w:pPr>
        <w:spacing w:after="0" w:before="0" w:line="276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по решению </w:t>
      </w:r>
      <w:r>
        <w:rPr>
          <w:rFonts w:ascii="Times New Roman" w:hAnsi="Times New Roman"/>
          <w:color w:val="000000"/>
          <w:sz w:val="28"/>
        </w:rPr>
        <w:t>Собрания депутатов</w:t>
      </w:r>
      <w:r>
        <w:rPr>
          <w:rFonts w:ascii="Times New Roman" w:hAnsi="Times New Roman"/>
          <w:color w:val="000000"/>
          <w:sz w:val="28"/>
        </w:rPr>
        <w:t>.</w:t>
      </w:r>
    </w:p>
    <w:p w14:paraId="A2000000">
      <w:pPr>
        <w:spacing w:after="0" w:before="0" w:line="276" w:lineRule="auto"/>
        <w:ind w:firstLine="540" w:left="0"/>
        <w:jc w:val="both"/>
        <w:rPr>
          <w:rFonts w:ascii="Times New Roman" w:hAnsi="Times New Roman"/>
          <w:b w:val="1"/>
          <w:sz w:val="28"/>
        </w:rPr>
      </w:pPr>
    </w:p>
    <w:p w14:paraId="A3000000">
      <w:pPr>
        <w:spacing w:after="0" w:before="0" w:line="276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Статья 1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b w:val="1"/>
          <w:color w:val="000000"/>
          <w:sz w:val="28"/>
        </w:rPr>
        <w:t xml:space="preserve">. </w:t>
      </w:r>
      <w:r>
        <w:rPr>
          <w:rFonts w:ascii="Times New Roman" w:hAnsi="Times New Roman"/>
          <w:b w:val="1"/>
          <w:color w:val="000000"/>
          <w:sz w:val="28"/>
        </w:rPr>
        <w:t>Делегирование представителя в состав Молодежного парламента при Азовском районном Собрании депутатов.</w:t>
      </w:r>
    </w:p>
    <w:p w14:paraId="A4000000">
      <w:pPr>
        <w:numPr>
          <w:ilvl w:val="0"/>
          <w:numId w:val="5"/>
        </w:numPr>
        <w:spacing w:after="0" w:before="0" w:line="276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Избранный п</w:t>
      </w:r>
      <w:r>
        <w:rPr>
          <w:rFonts w:ascii="Times New Roman" w:hAnsi="Times New Roman"/>
          <w:color w:val="000000"/>
          <w:sz w:val="28"/>
        </w:rPr>
        <w:t>редседатель Молодежного парламента при Собрании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депутатов </w:t>
      </w:r>
      <w:r>
        <w:rPr>
          <w:rFonts w:ascii="Times New Roman" w:hAnsi="Times New Roman"/>
          <w:color w:val="1A1A1A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>сельского поселения</w:t>
      </w:r>
      <w:r>
        <w:rPr>
          <w:rFonts w:ascii="Times New Roman" w:hAnsi="Times New Roman"/>
          <w:color w:val="000000"/>
          <w:sz w:val="28"/>
        </w:rPr>
        <w:t xml:space="preserve"> делегируется в состав Молодежного парламента на основании решения Собрания депутатов </w:t>
      </w:r>
      <w:r>
        <w:rPr>
          <w:rFonts w:ascii="Times New Roman" w:hAnsi="Times New Roman"/>
          <w:color w:val="1A1A1A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>сельского поселения.</w:t>
      </w:r>
    </w:p>
    <w:p w14:paraId="A5000000">
      <w:pPr>
        <w:numPr>
          <w:ilvl w:val="0"/>
          <w:numId w:val="5"/>
        </w:numPr>
        <w:spacing w:after="0" w:before="0" w:line="276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решению собрания депутатов количество делегатов может быть увеличено до 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-х человек.</w:t>
      </w:r>
    </w:p>
    <w:p w14:paraId="A6000000">
      <w:pPr>
        <w:numPr>
          <w:ilvl w:val="0"/>
          <w:numId w:val="5"/>
        </w:numPr>
        <w:spacing w:after="0" w:before="0" w:line="276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адрес Азовского районного Собрания депутатов направляется выписка из Решения собрания депутатов, ходатайство, </w:t>
      </w:r>
      <w:r>
        <w:rPr>
          <w:rFonts w:ascii="Times New Roman" w:hAnsi="Times New Roman"/>
          <w:color w:val="000000"/>
          <w:sz w:val="28"/>
        </w:rPr>
        <w:t xml:space="preserve">характеристика, </w:t>
      </w:r>
      <w:r>
        <w:rPr>
          <w:rFonts w:ascii="Times New Roman" w:hAnsi="Times New Roman"/>
          <w:color w:val="000000"/>
          <w:sz w:val="28"/>
        </w:rPr>
        <w:t>справка - объективка, согласие на обработку персональных данных</w:t>
      </w:r>
      <w:r>
        <w:rPr>
          <w:rFonts w:ascii="Times New Roman" w:hAnsi="Times New Roman"/>
          <w:color w:val="000000"/>
          <w:sz w:val="28"/>
        </w:rPr>
        <w:t>, копия паспорта кандидата.</w:t>
      </w:r>
    </w:p>
    <w:p w14:paraId="A7000000">
      <w:pPr>
        <w:spacing w:after="0" w:before="0" w:line="276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A8000000">
      <w:pPr>
        <w:spacing w:after="0" w:before="0" w:line="276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A9000000">
      <w:pPr>
        <w:spacing w:after="0" w:before="0" w:line="276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Статья 11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Организационно-техническое </w:t>
      </w:r>
      <w:r>
        <w:rPr>
          <w:rFonts w:ascii="Times New Roman" w:hAnsi="Times New Roman"/>
          <w:b w:val="1"/>
          <w:color w:val="000000"/>
          <w:sz w:val="28"/>
        </w:rPr>
        <w:t>обеспечение Молодежного</w:t>
      </w:r>
      <w:r>
        <w:rPr>
          <w:rFonts w:ascii="Times New Roman" w:hAnsi="Times New Roman"/>
          <w:b w:val="1"/>
          <w:color w:val="000000"/>
          <w:sz w:val="28"/>
        </w:rPr>
        <w:t xml:space="preserve"> п</w:t>
      </w:r>
      <w:r>
        <w:rPr>
          <w:rFonts w:ascii="Times New Roman" w:hAnsi="Times New Roman"/>
          <w:b w:val="1"/>
          <w:color w:val="000000"/>
          <w:sz w:val="28"/>
        </w:rPr>
        <w:t>арламента</w:t>
      </w:r>
    </w:p>
    <w:p w14:paraId="AA000000">
      <w:pPr>
        <w:numPr>
          <w:ilvl w:val="0"/>
          <w:numId w:val="6"/>
        </w:numPr>
        <w:spacing w:after="0" w:before="0" w:line="276" w:lineRule="auto"/>
        <w:ind w:firstLine="567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Организационно-техническое обеспечение деятельности Молодежного парламента осуществляется А</w:t>
      </w:r>
      <w:r>
        <w:rPr>
          <w:rFonts w:ascii="Times New Roman" w:hAnsi="Times New Roman"/>
          <w:color w:val="000000"/>
          <w:sz w:val="28"/>
        </w:rPr>
        <w:t xml:space="preserve">дминистрацией </w:t>
      </w:r>
      <w:r>
        <w:rPr>
          <w:rFonts w:ascii="Times New Roman" w:hAnsi="Times New Roman"/>
          <w:color w:val="1A1A1A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>сельского поселения</w:t>
      </w:r>
      <w:r>
        <w:rPr>
          <w:rFonts w:ascii="Times New Roman" w:hAnsi="Times New Roman"/>
          <w:color w:val="000000"/>
          <w:sz w:val="28"/>
        </w:rPr>
        <w:t>.</w:t>
      </w:r>
    </w:p>
    <w:p w14:paraId="AB000000">
      <w:pPr>
        <w:spacing w:after="0" w:before="0" w:line="240" w:lineRule="auto"/>
        <w:ind w:firstLine="540" w:left="0"/>
        <w:jc w:val="both"/>
      </w:pPr>
      <w:r>
        <w:t> </w:t>
      </w:r>
    </w:p>
    <w:p w14:paraId="AC000000">
      <w:pPr>
        <w:spacing w:after="0" w:before="0" w:line="240" w:lineRule="auto"/>
        <w:ind w:firstLine="540" w:left="0"/>
        <w:jc w:val="both"/>
      </w:pPr>
    </w:p>
    <w:p w14:paraId="AD000000">
      <w:pPr>
        <w:spacing w:after="0" w:before="0" w:line="240" w:lineRule="auto"/>
        <w:ind w:firstLine="540" w:left="0"/>
        <w:jc w:val="both"/>
      </w:pPr>
    </w:p>
    <w:p w14:paraId="AE000000">
      <w:pPr>
        <w:spacing w:after="0" w:before="0" w:line="240" w:lineRule="auto"/>
        <w:ind/>
        <w:jc w:val="both"/>
      </w:pPr>
      <w:r>
        <w:t>   </w:t>
      </w:r>
    </w:p>
    <w:p w14:paraId="A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Председатель </w:t>
      </w:r>
      <w:r>
        <w:rPr>
          <w:rFonts w:ascii="Times New Roman" w:hAnsi="Times New Roman"/>
          <w:color w:val="000000"/>
          <w:sz w:val="28"/>
        </w:rPr>
        <w:t>Собрания депутатов</w:t>
      </w:r>
      <w:r>
        <w:rPr>
          <w:rFonts w:ascii="Times New Roman" w:hAnsi="Times New Roman"/>
          <w:color w:val="000000"/>
          <w:sz w:val="28"/>
        </w:rPr>
        <w:t xml:space="preserve"> – </w:t>
      </w:r>
    </w:p>
    <w:p w14:paraId="B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глава </w:t>
      </w:r>
      <w:r>
        <w:rPr>
          <w:rFonts w:ascii="Times New Roman" w:hAnsi="Times New Roman"/>
          <w:color w:val="1A1A1A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>сельского поселения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</w:t>
      </w:r>
      <w:r>
        <w:rPr>
          <w:rFonts w:ascii="Times New Roman" w:hAnsi="Times New Roman"/>
          <w:color w:val="000000"/>
          <w:sz w:val="28"/>
        </w:rPr>
        <w:t>Н.А. Волкова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B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B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B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B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B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B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B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B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B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B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B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B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B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B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B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C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C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C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C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C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C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C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C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C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C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C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C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C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C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C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C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D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D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D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D3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Приложение 1  </w:t>
      </w:r>
    </w:p>
    <w:p w14:paraId="D4000000">
      <w:pPr>
        <w:spacing w:after="0" w:line="240" w:lineRule="auto"/>
        <w:ind/>
        <w:jc w:val="right"/>
        <w:rPr>
          <w:rFonts w:ascii="Times New Roman" w:hAnsi="Times New Roman"/>
          <w:i w:val="1"/>
          <w:sz w:val="24"/>
        </w:rPr>
      </w:pPr>
    </w:p>
    <w:p w14:paraId="D5000000">
      <w:pPr>
        <w:spacing w:after="0" w:line="240" w:lineRule="auto"/>
        <w:ind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 </w:t>
      </w:r>
      <w:r>
        <w:rPr>
          <w:rFonts w:ascii="Times New Roman" w:hAnsi="Times New Roman"/>
          <w:i w:val="1"/>
          <w:color w:val="000000"/>
          <w:sz w:val="28"/>
        </w:rPr>
        <w:t>На бланке организации</w:t>
      </w:r>
      <w:r>
        <w:rPr>
          <w:rFonts w:ascii="Times New Roman" w:hAnsi="Times New Roman"/>
          <w:i w:val="1"/>
          <w:sz w:val="24"/>
        </w:rPr>
        <w:t xml:space="preserve"> </w:t>
      </w:r>
    </w:p>
    <w:p w14:paraId="D6000000">
      <w:pPr>
        <w:spacing w:after="0" w:line="240" w:lineRule="auto"/>
        <w:ind/>
        <w:jc w:val="right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 xml:space="preserve">             </w:t>
      </w:r>
    </w:p>
    <w:p w14:paraId="D7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8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1A1A1A"/>
          <w:sz w:val="28"/>
        </w:rPr>
        <w:t>В Собрание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 xml:space="preserve">депутатов </w:t>
      </w:r>
    </w:p>
    <w:p w14:paraId="D8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</w:rPr>
        <w:t xml:space="preserve">              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 xml:space="preserve">Елизаветинского </w:t>
      </w:r>
      <w:r>
        <w:rPr>
          <w:rFonts w:ascii="Times New Roman" w:hAnsi="Times New Roman"/>
          <w:color w:val="1A1A1A"/>
          <w:sz w:val="28"/>
        </w:rPr>
        <w:t>сельского поселения</w:t>
      </w:r>
    </w:p>
    <w:p w14:paraId="D9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D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D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D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D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>ХОДАТАЙСТВО</w:t>
      </w:r>
    </w:p>
    <w:p w14:paraId="D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D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>    Прошу рассмотреть кандидатуру ________</w:t>
      </w:r>
      <w:r>
        <w:rPr>
          <w:rFonts w:ascii="Times New Roman" w:hAnsi="Times New Roman"/>
          <w:color w:val="000000"/>
          <w:sz w:val="28"/>
          <w:u w:val="single"/>
        </w:rPr>
        <w:t>Ф.И.О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___________</w:t>
      </w:r>
      <w:r>
        <w:rPr>
          <w:rFonts w:ascii="Times New Roman" w:hAnsi="Times New Roman"/>
          <w:color w:val="000000"/>
          <w:sz w:val="28"/>
        </w:rPr>
        <w:t>__________</w:t>
      </w:r>
      <w:r>
        <w:rPr>
          <w:rFonts w:ascii="Times New Roman" w:hAnsi="Times New Roman"/>
          <w:color w:val="000000"/>
          <w:sz w:val="28"/>
        </w:rPr>
        <w:t>__, дата, месяц, год рождения, контактный телефон, </w:t>
      </w:r>
      <w:r>
        <w:rPr>
          <w:rFonts w:ascii="Times New Roman" w:hAnsi="Times New Roman"/>
          <w:color w:val="000000"/>
          <w:sz w:val="28"/>
        </w:rPr>
        <w:t>место работы/ учебы</w:t>
      </w:r>
      <w:r>
        <w:rPr>
          <w:rFonts w:ascii="Times New Roman" w:hAnsi="Times New Roman"/>
          <w:color w:val="000000"/>
          <w:sz w:val="28"/>
        </w:rPr>
        <w:t>_______________, делегированную от   ___________________   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организация) в члены Молодежного парламента  при </w:t>
      </w:r>
      <w:r>
        <w:rPr>
          <w:rFonts w:ascii="Times New Roman" w:hAnsi="Times New Roman"/>
          <w:color w:val="000000"/>
          <w:sz w:val="28"/>
        </w:rPr>
        <w:t xml:space="preserve">Собрании депутатов </w:t>
      </w:r>
      <w:r>
        <w:rPr>
          <w:rFonts w:ascii="Times New Roman" w:hAnsi="Times New Roman"/>
          <w:color w:val="1A1A1A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>сельского поселения</w:t>
      </w:r>
      <w:r>
        <w:rPr>
          <w:rFonts w:ascii="Times New Roman" w:hAnsi="Times New Roman"/>
          <w:color w:val="000000"/>
          <w:sz w:val="28"/>
        </w:rPr>
        <w:t>.</w:t>
      </w:r>
    </w:p>
    <w:p w14:paraId="E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E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>Приложения:</w:t>
      </w:r>
    </w:p>
    <w:p w14:paraId="E2000000">
      <w:pPr>
        <w:numPr>
          <w:ilvl w:val="0"/>
          <w:numId w:val="7"/>
        </w:numPr>
        <w:tabs>
          <w:tab w:leader="none" w:pos="0" w:val="left"/>
        </w:tabs>
        <w:spacing w:after="0" w:line="240" w:lineRule="auto"/>
        <w:ind w:firstLine="0"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>Характеристика кандидата;</w:t>
      </w:r>
    </w:p>
    <w:p w14:paraId="E3000000">
      <w:pPr>
        <w:numPr>
          <w:ilvl w:val="0"/>
          <w:numId w:val="7"/>
        </w:numPr>
        <w:tabs>
          <w:tab w:leader="none" w:pos="0" w:val="left"/>
        </w:tabs>
        <w:spacing w:after="0" w:line="240" w:lineRule="auto"/>
        <w:ind w:firstLine="0"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Справка-объективка; </w:t>
      </w:r>
    </w:p>
    <w:p w14:paraId="E4000000">
      <w:pPr>
        <w:numPr>
          <w:ilvl w:val="0"/>
          <w:numId w:val="7"/>
        </w:numPr>
        <w:tabs>
          <w:tab w:leader="none" w:pos="0" w:val="left"/>
        </w:tabs>
        <w:spacing w:after="0" w:line="240" w:lineRule="auto"/>
        <w:ind w:firstLine="0"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Согласие на обработку персональных; </w:t>
      </w:r>
    </w:p>
    <w:p w14:paraId="E5000000">
      <w:pPr>
        <w:numPr>
          <w:ilvl w:val="0"/>
          <w:numId w:val="7"/>
        </w:numPr>
        <w:tabs>
          <w:tab w:leader="none" w:pos="0" w:val="left"/>
        </w:tabs>
        <w:spacing w:after="0" w:line="240" w:lineRule="auto"/>
        <w:ind w:firstLine="0"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>Копия паспорта;</w:t>
      </w:r>
    </w:p>
    <w:p w14:paraId="E6000000">
      <w:pPr>
        <w:numPr>
          <w:ilvl w:val="0"/>
          <w:numId w:val="7"/>
        </w:numPr>
        <w:tabs>
          <w:tab w:leader="none" w:pos="0" w:val="left"/>
        </w:tabs>
        <w:spacing w:after="0" w:line="240" w:lineRule="auto"/>
        <w:ind w:firstLine="0"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Фото 3*4 (1шт.) </w:t>
      </w:r>
    </w:p>
    <w:p w14:paraId="E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E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E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   </w:t>
      </w:r>
    </w:p>
    <w:p w14:paraId="E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>Подпись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руководителя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                                      </w:t>
      </w:r>
      <w:r>
        <w:rPr>
          <w:rFonts w:ascii="Times New Roman" w:hAnsi="Times New Roman"/>
          <w:color w:val="000000"/>
          <w:sz w:val="28"/>
        </w:rPr>
        <w:t xml:space="preserve">                    </w:t>
      </w:r>
      <w:r>
        <w:rPr>
          <w:rFonts w:ascii="Times New Roman" w:hAnsi="Times New Roman"/>
          <w:color w:val="000000"/>
          <w:sz w:val="28"/>
        </w:rPr>
        <w:t>          Ф.И.О.</w:t>
      </w:r>
      <w:r>
        <w:rPr>
          <w:rFonts w:ascii="Times New Roman" w:hAnsi="Times New Roman"/>
          <w:color w:val="000000"/>
          <w:sz w:val="24"/>
        </w:rPr>
        <w:br w:type="page"/>
      </w:r>
    </w:p>
    <w:p w14:paraId="EB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 2</w:t>
      </w:r>
    </w:p>
    <w:p w14:paraId="EC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color w:val="000000"/>
          <w:sz w:val="28"/>
        </w:rPr>
        <w:t>Образец</w:t>
      </w:r>
    </w:p>
    <w:p w14:paraId="E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E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>Справка – объективка кандидата в члены Молодежного парламента</w:t>
      </w:r>
    </w:p>
    <w:p w14:paraId="E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Собрании депутатов </w:t>
      </w:r>
      <w:r>
        <w:rPr>
          <w:rFonts w:ascii="Times New Roman" w:hAnsi="Times New Roman"/>
          <w:color w:val="1A1A1A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>сельского поселения</w:t>
      </w:r>
    </w:p>
    <w:p w14:paraId="F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</w:t>
      </w:r>
    </w:p>
    <w:tbl>
      <w:tblPr>
        <w:tblStyle w:val="Style_2"/>
        <w:tblInd w:type="dxa" w:w="-28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17"/>
        <w:gridCol w:w="2939"/>
        <w:gridCol w:w="2505"/>
        <w:gridCol w:w="1568"/>
      </w:tblGrid>
      <w:tr>
        <w:tc>
          <w:tcPr>
            <w:tcW w:type="dxa" w:w="8361"/>
            <w:gridSpan w:val="3"/>
            <w:tcBorders>
              <w:top w:color="000000" w:sz="24" w:val="single"/>
              <w:left w:color="000000" w:sz="2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Фамилия, имя, отчество</w:t>
            </w:r>
          </w:p>
        </w:tc>
        <w:tc>
          <w:tcPr>
            <w:tcW w:type="dxa" w:w="1568"/>
            <w:vMerge w:val="restart"/>
            <w:tcBorders>
              <w:top w:color="000000" w:sz="24" w:val="single"/>
              <w:left w:color="000000" w:sz="4" w:val="single"/>
              <w:bottom w:color="000000" w:sz="4" w:val="single"/>
              <w:right w:color="000000" w:sz="2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rPr>
                <w:rFonts w:ascii="Times New Roman" w:hAnsi="Times New Roman"/>
                <w:sz w:val="24"/>
              </w:rPr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51435</wp:posOffset>
                      </wp:positionV>
                      <wp:extent cx="838200" cy="1828800"/>
                      <wp:wrapNone/>
                      <wp:docPr hidden="false" id="1" name="Picture 1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false" flipV="false" rot="0">
                                <a:off x="0" y="0"/>
                                <a:ext cx="8382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F3000000">
                                  <w:pPr>
                                    <w:pStyle w:val="Style_3"/>
                                    <w:ind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36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anchor="t" bIns="45720" lIns="91440" rIns="91440" tIns="45720" vert="horz" wrap="squar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F4000000">
            <w:pPr>
              <w:rPr>
                <w:rFonts w:ascii="Times New Roman" w:hAnsi="Times New Roman"/>
                <w:sz w:val="24"/>
              </w:rPr>
            </w:pPr>
          </w:p>
          <w:p w14:paraId="F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361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F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F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8"/>
            <w:gridSpan w:val="1"/>
            <w:vMerge w:val="continue"/>
            <w:tcBorders>
              <w:top w:color="000000" w:sz="24" w:val="single"/>
              <w:left w:color="000000" w:sz="4" w:val="single"/>
              <w:bottom w:color="000000" w:sz="4" w:val="single"/>
              <w:right w:color="000000" w:sz="2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2917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Дата рождения</w:t>
            </w:r>
          </w:p>
        </w:tc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Место рождения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Гражданство </w:t>
            </w:r>
          </w:p>
        </w:tc>
        <w:tc>
          <w:tcPr>
            <w:tcW w:type="dxa" w:w="1568"/>
            <w:gridSpan w:val="1"/>
            <w:vMerge w:val="continue"/>
            <w:tcBorders>
              <w:top w:color="000000" w:sz="24" w:val="single"/>
              <w:left w:color="000000" w:sz="4" w:val="single"/>
              <w:bottom w:color="000000" w:sz="4" w:val="single"/>
              <w:right w:color="000000" w:sz="2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2917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F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0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8"/>
            <w:gridSpan w:val="1"/>
            <w:vMerge w:val="continue"/>
            <w:tcBorders>
              <w:top w:color="000000" w:sz="24" w:val="single"/>
              <w:left w:color="000000" w:sz="4" w:val="single"/>
              <w:bottom w:color="000000" w:sz="4" w:val="single"/>
              <w:right w:color="000000" w:sz="2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2917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Образование</w:t>
            </w:r>
          </w:p>
        </w:tc>
        <w:tc>
          <w:tcPr>
            <w:tcW w:type="dxa" w:w="70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Окончил (когда, что)</w:t>
            </w:r>
          </w:p>
        </w:tc>
      </w:tr>
      <w:tr>
        <w:tc>
          <w:tcPr>
            <w:tcW w:type="dxa" w:w="2917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70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2917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70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9929"/>
            <w:gridSpan w:val="4"/>
            <w:tcBorders>
              <w:top w:color="000000" w:sz="4" w:val="single"/>
              <w:left w:color="000000" w:sz="24" w:val="single"/>
              <w:bottom w:color="000000" w:sz="4" w:val="single"/>
              <w:right w:color="000000" w:sz="2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Повышение квалификации, переподготовка</w:t>
            </w:r>
          </w:p>
        </w:tc>
      </w:tr>
      <w:tr>
        <w:tc>
          <w:tcPr>
            <w:tcW w:type="dxa" w:w="9929"/>
            <w:gridSpan w:val="4"/>
            <w:tcBorders>
              <w:top w:color="000000" w:sz="4" w:val="single"/>
              <w:left w:color="000000" w:sz="24" w:val="single"/>
              <w:bottom w:color="000000" w:sz="4" w:val="single"/>
              <w:right w:color="000000" w:sz="2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9929"/>
            <w:gridSpan w:val="4"/>
            <w:tcBorders>
              <w:top w:color="000000" w:sz="4" w:val="single"/>
              <w:left w:color="000000" w:sz="24" w:val="single"/>
              <w:bottom w:color="000000" w:sz="4" w:val="single"/>
              <w:right w:color="000000" w:sz="2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Иностранные языки</w:t>
            </w:r>
          </w:p>
        </w:tc>
      </w:tr>
      <w:tr>
        <w:tc>
          <w:tcPr>
            <w:tcW w:type="dxa" w:w="9929"/>
            <w:gridSpan w:val="4"/>
            <w:tcBorders>
              <w:top w:color="000000" w:sz="4" w:val="single"/>
              <w:left w:color="000000" w:sz="24" w:val="single"/>
              <w:bottom w:color="000000" w:sz="4" w:val="single"/>
              <w:right w:color="000000" w:sz="2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9929"/>
            <w:gridSpan w:val="4"/>
            <w:tcBorders>
              <w:top w:color="000000" w:sz="4" w:val="single"/>
              <w:left w:color="000000" w:sz="24" w:val="single"/>
              <w:bottom w:color="000000" w:sz="4" w:val="single"/>
              <w:right w:color="000000" w:sz="2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Участие в форумах (название форума и год участия)</w:t>
            </w:r>
          </w:p>
        </w:tc>
      </w:tr>
      <w:tr>
        <w:tc>
          <w:tcPr>
            <w:tcW w:type="dxa" w:w="9929"/>
            <w:gridSpan w:val="4"/>
            <w:tcBorders>
              <w:top w:color="000000" w:sz="4" w:val="single"/>
              <w:left w:color="000000" w:sz="24" w:val="single"/>
              <w:bottom w:color="000000" w:sz="4" w:val="single"/>
              <w:right w:color="000000" w:sz="2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9929"/>
            <w:gridSpan w:val="4"/>
            <w:tcBorders>
              <w:top w:color="000000" w:sz="4" w:val="single"/>
              <w:left w:color="000000" w:sz="24" w:val="single"/>
              <w:bottom w:color="000000" w:sz="4" w:val="single"/>
              <w:right w:color="000000" w:sz="2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Награды, достижения</w:t>
            </w:r>
          </w:p>
          <w:p w14:paraId="0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9929"/>
            <w:gridSpan w:val="4"/>
            <w:tcBorders>
              <w:top w:color="000000" w:sz="4" w:val="single"/>
              <w:left w:color="000000" w:sz="24" w:val="single"/>
              <w:bottom w:color="000000" w:sz="4" w:val="single"/>
              <w:right w:color="000000" w:sz="2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Волонтерская/общественная деятельность</w:t>
            </w:r>
          </w:p>
          <w:p w14:paraId="1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9929"/>
            <w:gridSpan w:val="4"/>
            <w:tcBorders>
              <w:top w:color="000000" w:sz="4" w:val="single"/>
              <w:left w:color="000000" w:sz="24" w:val="single"/>
              <w:bottom w:color="000000" w:sz="4" w:val="single"/>
              <w:right w:color="000000" w:sz="2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Состоите в Политической партии, название партии</w:t>
            </w:r>
          </w:p>
        </w:tc>
      </w:tr>
      <w:tr>
        <w:tc>
          <w:tcPr>
            <w:tcW w:type="dxa" w:w="9929"/>
            <w:gridSpan w:val="4"/>
            <w:tcBorders>
              <w:top w:color="000000" w:sz="4" w:val="single"/>
              <w:left w:color="000000" w:sz="24" w:val="single"/>
              <w:bottom w:color="000000" w:sz="4" w:val="single"/>
              <w:right w:color="000000" w:sz="2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427"/>
        </w:trPr>
        <w:tc>
          <w:tcPr>
            <w:tcW w:type="dxa" w:w="9929"/>
            <w:gridSpan w:val="4"/>
            <w:tcBorders>
              <w:top w:color="000000" w:sz="4" w:val="single"/>
              <w:left w:color="000000" w:sz="24" w:val="single"/>
              <w:bottom w:color="000000" w:sz="4" w:val="single"/>
              <w:right w:color="000000" w:sz="2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Контактные данные (адрес места жительства, телефон, e-mail)</w:t>
            </w:r>
          </w:p>
        </w:tc>
      </w:tr>
      <w:tr>
        <w:trPr>
          <w:trHeight w:hRule="atLeast" w:val="452"/>
        </w:trPr>
        <w:tc>
          <w:tcPr>
            <w:tcW w:type="dxa" w:w="9929"/>
            <w:gridSpan w:val="4"/>
            <w:tcBorders>
              <w:top w:color="000000" w:sz="4" w:val="single"/>
              <w:left w:color="000000" w:sz="24" w:val="single"/>
              <w:bottom w:color="000000" w:sz="4" w:val="single"/>
              <w:right w:color="000000" w:sz="2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</w:tr>
      <w:tr>
        <w:tc>
          <w:tcPr>
            <w:tcW w:type="dxa" w:w="9929"/>
            <w:gridSpan w:val="4"/>
            <w:tcBorders>
              <w:top w:color="000000" w:sz="4" w:val="single"/>
              <w:left w:color="000000" w:sz="24" w:val="single"/>
              <w:bottom w:color="000000" w:sz="4" w:val="single"/>
              <w:right w:color="000000" w:sz="2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Увлечения, хобби: </w:t>
            </w:r>
          </w:p>
        </w:tc>
      </w:tr>
      <w:tr>
        <w:tc>
          <w:tcPr>
            <w:tcW w:type="dxa" w:w="9929"/>
            <w:gridSpan w:val="4"/>
            <w:tcBorders>
              <w:top w:color="000000" w:sz="4" w:val="single"/>
              <w:left w:color="000000" w:sz="24" w:val="single"/>
              <w:bottom w:color="000000" w:sz="4" w:val="single"/>
              <w:right w:color="000000" w:sz="2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</w:tr>
      <w:tr>
        <w:tc>
          <w:tcPr>
            <w:tcW w:type="dxa" w:w="9929"/>
            <w:gridSpan w:val="4"/>
            <w:tcBorders>
              <w:top w:color="000000" w:sz="4" w:val="single"/>
              <w:left w:color="000000" w:sz="24" w:val="single"/>
              <w:bottom w:color="000000" w:sz="4" w:val="single"/>
              <w:right w:color="000000" w:sz="2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1A1A1A"/>
                <w:sz w:val="28"/>
              </w:rPr>
            </w:pPr>
            <w:r>
              <w:rPr>
                <w:rFonts w:ascii="Times New Roman" w:hAnsi="Times New Roman"/>
                <w:b w:val="1"/>
                <w:color w:val="1A1A1A"/>
                <w:sz w:val="28"/>
              </w:rPr>
              <w:t>Членство в общественном объединении/организации</w:t>
            </w:r>
            <w:r>
              <w:rPr>
                <w:rFonts w:ascii="Times New Roman" w:hAnsi="Times New Roman"/>
                <w:b w:val="1"/>
                <w:color w:val="1A1A1A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1A1A1A"/>
                <w:sz w:val="28"/>
              </w:rPr>
              <w:t>опыт общественной деятельности и достигнутые результаты</w:t>
            </w:r>
            <w:r>
              <w:rPr>
                <w:rFonts w:ascii="Times New Roman" w:hAnsi="Times New Roman"/>
                <w:b w:val="1"/>
                <w:color w:val="1A1A1A"/>
                <w:sz w:val="28"/>
              </w:rPr>
              <w:t>:</w:t>
            </w:r>
            <w:r>
              <w:rPr>
                <w:rFonts w:ascii="Times New Roman" w:hAnsi="Times New Roman"/>
                <w:b w:val="1"/>
                <w:color w:val="1A1A1A"/>
                <w:sz w:val="28"/>
              </w:rPr>
              <w:t xml:space="preserve"> </w:t>
            </w:r>
          </w:p>
        </w:tc>
      </w:tr>
      <w:tr>
        <w:tc>
          <w:tcPr>
            <w:tcW w:type="dxa" w:w="9929"/>
            <w:gridSpan w:val="4"/>
            <w:tcBorders>
              <w:top w:color="000000" w:sz="4" w:val="single"/>
              <w:left w:color="000000" w:sz="24" w:val="single"/>
              <w:bottom w:color="000000" w:sz="4" w:val="single"/>
              <w:right w:color="000000" w:sz="2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1A1A1A"/>
                <w:sz w:val="28"/>
              </w:rPr>
            </w:pPr>
          </w:p>
        </w:tc>
      </w:tr>
      <w:tr>
        <w:tc>
          <w:tcPr>
            <w:tcW w:type="dxa" w:w="9929"/>
            <w:gridSpan w:val="4"/>
            <w:tcBorders>
              <w:top w:color="000000" w:sz="4" w:val="single"/>
              <w:left w:color="000000" w:sz="24" w:val="single"/>
              <w:bottom w:color="000000" w:sz="4" w:val="single"/>
              <w:right w:color="000000" w:sz="2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1A1A1A"/>
                <w:sz w:val="28"/>
              </w:rPr>
            </w:pPr>
            <w:r>
              <w:rPr>
                <w:rFonts w:ascii="Times New Roman" w:hAnsi="Times New Roman"/>
                <w:b w:val="1"/>
                <w:color w:val="1A1A1A"/>
                <w:sz w:val="28"/>
              </w:rPr>
              <w:t>Достижения за период обучения в образовательных организациях (победы в творческих,</w:t>
            </w:r>
            <w:r>
              <w:rPr>
                <w:rFonts w:ascii="Times New Roman" w:hAnsi="Times New Roman"/>
                <w:b w:val="1"/>
                <w:color w:val="1A1A1A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1A1A1A"/>
                <w:sz w:val="28"/>
              </w:rPr>
              <w:t>научных, учебных, интеллектуальных и спортивных мероприятиях) или профессиональные достижения:</w:t>
            </w:r>
          </w:p>
        </w:tc>
      </w:tr>
      <w:tr>
        <w:tc>
          <w:tcPr>
            <w:tcW w:type="dxa" w:w="9929"/>
            <w:gridSpan w:val="4"/>
            <w:tcBorders>
              <w:top w:color="000000" w:sz="4" w:val="single"/>
              <w:left w:color="000000" w:sz="24" w:val="single"/>
              <w:bottom w:color="000000" w:sz="4" w:val="single"/>
              <w:right w:color="000000" w:sz="2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1A1A1A"/>
                <w:sz w:val="28"/>
              </w:rPr>
            </w:pPr>
          </w:p>
        </w:tc>
      </w:tr>
      <w:tr>
        <w:tc>
          <w:tcPr>
            <w:tcW w:type="dxa" w:w="9929"/>
            <w:gridSpan w:val="4"/>
            <w:tcBorders>
              <w:top w:color="000000" w:sz="4" w:val="single"/>
              <w:left w:color="000000" w:sz="24" w:val="single"/>
              <w:bottom w:color="000000" w:sz="4" w:val="single"/>
              <w:right w:color="000000" w:sz="2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1A1A1A"/>
                <w:sz w:val="28"/>
              </w:rPr>
            </w:pPr>
            <w:r>
              <w:rPr>
                <w:rFonts w:ascii="Times New Roman" w:hAnsi="Times New Roman"/>
                <w:b w:val="1"/>
                <w:color w:val="1A1A1A"/>
                <w:sz w:val="28"/>
              </w:rPr>
              <w:t>Сведения об адресах сайтов и (или) страниц сайтов в информационно-</w:t>
            </w:r>
          </w:p>
          <w:p w14:paraId="1C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1A1A1A"/>
                <w:sz w:val="28"/>
              </w:rPr>
            </w:pPr>
            <w:r>
              <w:rPr>
                <w:rFonts w:ascii="Times New Roman" w:hAnsi="Times New Roman"/>
                <w:b w:val="1"/>
                <w:color w:val="1A1A1A"/>
                <w:sz w:val="28"/>
              </w:rPr>
              <w:t>телекоммуникационной сети Интернет:</w:t>
            </w:r>
          </w:p>
        </w:tc>
      </w:tr>
      <w:tr>
        <w:tc>
          <w:tcPr>
            <w:tcW w:type="dxa" w:w="9929"/>
            <w:gridSpan w:val="4"/>
            <w:tcBorders>
              <w:top w:color="000000" w:sz="4" w:val="single"/>
              <w:left w:color="000000" w:sz="24" w:val="single"/>
              <w:bottom w:color="000000" w:sz="24" w:val="single"/>
              <w:right w:color="000000" w:sz="2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1A1A1A"/>
                <w:sz w:val="28"/>
              </w:rPr>
            </w:pPr>
          </w:p>
        </w:tc>
      </w:tr>
    </w:tbl>
    <w:p w14:paraId="1E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F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0010000">
      <w:pPr>
        <w:spacing w:after="0" w:line="240" w:lineRule="auto"/>
        <w:ind/>
        <w:jc w:val="right"/>
        <w:rPr>
          <w:rFonts w:ascii="Times New Roman" w:hAnsi="Times New Roman"/>
          <w:color w:val="1A1A1A"/>
          <w:sz w:val="28"/>
        </w:rPr>
      </w:pPr>
    </w:p>
    <w:p w14:paraId="21010000">
      <w:pPr>
        <w:spacing w:after="0" w:line="240" w:lineRule="auto"/>
        <w:ind/>
        <w:jc w:val="right"/>
        <w:rPr>
          <w:rFonts w:ascii="Times New Roman" w:hAnsi="Times New Roman"/>
          <w:color w:val="1A1A1A"/>
          <w:sz w:val="28"/>
        </w:rPr>
      </w:pPr>
    </w:p>
    <w:p w14:paraId="22010000">
      <w:pPr>
        <w:spacing w:after="0" w:line="240" w:lineRule="auto"/>
        <w:ind/>
        <w:jc w:val="right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Приложение 3  </w:t>
      </w:r>
    </w:p>
    <w:p w14:paraId="23010000">
      <w:pPr>
        <w:spacing w:after="0" w:line="240" w:lineRule="auto"/>
        <w:ind/>
        <w:jc w:val="right"/>
        <w:rPr>
          <w:rFonts w:ascii="Times New Roman" w:hAnsi="Times New Roman"/>
          <w:color w:val="1A1A1A"/>
          <w:sz w:val="28"/>
        </w:rPr>
      </w:pPr>
    </w:p>
    <w:p w14:paraId="24010000">
      <w:pPr>
        <w:spacing w:after="0" w:line="240" w:lineRule="auto"/>
        <w:ind/>
        <w:jc w:val="center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СОГЛАСИЕ</w:t>
      </w:r>
    </w:p>
    <w:p w14:paraId="25010000">
      <w:pPr>
        <w:spacing w:after="0" w:line="240" w:lineRule="auto"/>
        <w:ind/>
        <w:jc w:val="center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на обработку персональных данных</w:t>
      </w:r>
    </w:p>
    <w:p w14:paraId="26010000">
      <w:pPr>
        <w:spacing w:after="0" w:line="240" w:lineRule="auto"/>
        <w:ind/>
        <w:rPr>
          <w:rFonts w:ascii="Times New Roman" w:hAnsi="Times New Roman"/>
          <w:color w:val="1A1A1A"/>
          <w:sz w:val="28"/>
        </w:rPr>
      </w:pPr>
    </w:p>
    <w:p w14:paraId="27010000">
      <w:pPr>
        <w:spacing w:after="0" w:line="240" w:lineRule="auto"/>
        <w:ind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Я, _______________________________________________________________</w:t>
      </w:r>
      <w:r>
        <w:rPr>
          <w:rFonts w:ascii="Times New Roman" w:hAnsi="Times New Roman"/>
          <w:color w:val="1A1A1A"/>
          <w:sz w:val="28"/>
        </w:rPr>
        <w:t>___</w:t>
      </w:r>
      <w:r>
        <w:rPr>
          <w:rFonts w:ascii="Times New Roman" w:hAnsi="Times New Roman"/>
          <w:color w:val="1A1A1A"/>
          <w:sz w:val="28"/>
        </w:rPr>
        <w:t>__,</w:t>
      </w:r>
    </w:p>
    <w:p w14:paraId="28010000">
      <w:pPr>
        <w:spacing w:after="0" w:line="240" w:lineRule="auto"/>
        <w:ind/>
        <w:jc w:val="center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(Ф.И.О.)</w:t>
      </w:r>
    </w:p>
    <w:p w14:paraId="29010000">
      <w:pPr>
        <w:spacing w:after="0" w:line="240" w:lineRule="auto"/>
        <w:ind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___________________________________ серия _______ № __________ выдан</w:t>
      </w:r>
    </w:p>
    <w:p w14:paraId="2A010000">
      <w:pPr>
        <w:spacing w:after="0" w:line="240" w:lineRule="auto"/>
        <w:ind/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(вид документа, удостоверяющего личность)</w:t>
      </w:r>
    </w:p>
    <w:p w14:paraId="2B010000">
      <w:pPr>
        <w:spacing w:after="0" w:line="240" w:lineRule="auto"/>
        <w:ind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____________________________________________________________________</w:t>
      </w:r>
    </w:p>
    <w:p w14:paraId="2C010000">
      <w:pPr>
        <w:spacing w:after="0" w:line="240" w:lineRule="auto"/>
        <w:ind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____________________________________________________________________,</w:t>
      </w:r>
    </w:p>
    <w:p w14:paraId="2D010000">
      <w:pPr>
        <w:spacing w:after="0" w:line="240" w:lineRule="auto"/>
        <w:ind/>
        <w:jc w:val="center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(когда и кем)</w:t>
      </w:r>
    </w:p>
    <w:p w14:paraId="2E010000">
      <w:pPr>
        <w:spacing w:after="0" w:line="240" w:lineRule="auto"/>
        <w:ind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проживающий(ая) по адресу: _________________________________</w:t>
      </w:r>
      <w:r>
        <w:rPr>
          <w:rFonts w:ascii="Times New Roman" w:hAnsi="Times New Roman"/>
          <w:color w:val="1A1A1A"/>
          <w:sz w:val="28"/>
        </w:rPr>
        <w:t>____</w:t>
      </w:r>
      <w:r>
        <w:rPr>
          <w:rFonts w:ascii="Times New Roman" w:hAnsi="Times New Roman"/>
          <w:color w:val="1A1A1A"/>
          <w:sz w:val="28"/>
        </w:rPr>
        <w:t>_______________________________</w:t>
      </w:r>
    </w:p>
    <w:p w14:paraId="2F010000">
      <w:pPr>
        <w:spacing w:after="0" w:line="240" w:lineRule="auto"/>
        <w:ind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____________________________________________________________________</w:t>
      </w:r>
    </w:p>
    <w:p w14:paraId="30010000">
      <w:pPr>
        <w:spacing w:after="0" w:line="240" w:lineRule="auto"/>
        <w:ind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настоящим даю свое согласие на обработку моих персональных данных 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подтверждаю, что, давая такое согласие, я действую своей волей и в своих интересах.</w:t>
      </w:r>
    </w:p>
    <w:p w14:paraId="31010000">
      <w:pPr>
        <w:spacing w:after="0" w:line="240" w:lineRule="auto"/>
        <w:ind w:firstLine="708" w:left="0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Согласие дается мною для включения меня в состав Молодежного парламента при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Собрании депутатов </w:t>
      </w:r>
      <w:r>
        <w:rPr>
          <w:rFonts w:ascii="Times New Roman" w:hAnsi="Times New Roman"/>
          <w:color w:val="1A1A1A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>сельского поселения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и распространяется на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персональные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данные,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</w:t>
      </w:r>
      <w:r>
        <w:rPr>
          <w:rFonts w:ascii="Times New Roman" w:hAnsi="Times New Roman"/>
          <w:color w:val="1A1A1A"/>
          <w:sz w:val="28"/>
        </w:rPr>
        <w:t>редставленные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в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соответствии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федеральным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 xml:space="preserve">законодательством и </w:t>
      </w:r>
      <w:r>
        <w:rPr>
          <w:rFonts w:ascii="Times New Roman" w:hAnsi="Times New Roman"/>
          <w:color w:val="1A1A1A"/>
          <w:sz w:val="28"/>
        </w:rPr>
        <w:t>решением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 xml:space="preserve">Собрания депутатов </w:t>
      </w:r>
      <w:r>
        <w:rPr>
          <w:rFonts w:ascii="Times New Roman" w:hAnsi="Times New Roman"/>
          <w:color w:val="1A1A1A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>сельского поселения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от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"___" ________ 202</w:t>
      </w:r>
      <w:r>
        <w:rPr>
          <w:rFonts w:ascii="Times New Roman" w:hAnsi="Times New Roman"/>
          <w:color w:val="1A1A1A"/>
          <w:sz w:val="28"/>
        </w:rPr>
        <w:t>4</w:t>
      </w:r>
      <w:r>
        <w:rPr>
          <w:rFonts w:ascii="Times New Roman" w:hAnsi="Times New Roman"/>
          <w:color w:val="1A1A1A"/>
          <w:sz w:val="28"/>
        </w:rPr>
        <w:t xml:space="preserve"> года №</w:t>
      </w:r>
      <w:r>
        <w:rPr>
          <w:rFonts w:ascii="Times New Roman" w:hAnsi="Times New Roman"/>
          <w:color w:val="1A1A1A"/>
          <w:sz w:val="28"/>
        </w:rPr>
        <w:t>___</w:t>
      </w:r>
      <w:r>
        <w:rPr>
          <w:rFonts w:ascii="Times New Roman" w:hAnsi="Times New Roman"/>
          <w:color w:val="1A1A1A"/>
          <w:sz w:val="28"/>
        </w:rPr>
        <w:t xml:space="preserve"> "Об утверждении Положения о Молодежном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 xml:space="preserve">парламенте </w:t>
      </w:r>
      <w:r>
        <w:rPr>
          <w:rFonts w:ascii="Times New Roman" w:hAnsi="Times New Roman"/>
          <w:color w:val="000000"/>
          <w:sz w:val="28"/>
        </w:rPr>
        <w:t>при </w:t>
      </w:r>
      <w:r>
        <w:rPr>
          <w:rFonts w:ascii="Times New Roman" w:hAnsi="Times New Roman"/>
          <w:color w:val="000000"/>
          <w:sz w:val="28"/>
        </w:rPr>
        <w:t xml:space="preserve">Собрании депутатов </w:t>
      </w:r>
      <w:r>
        <w:rPr>
          <w:rFonts w:ascii="Times New Roman" w:hAnsi="Times New Roman"/>
          <w:color w:val="1A1A1A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>сельского поселения</w:t>
      </w:r>
      <w:r>
        <w:rPr>
          <w:rFonts w:ascii="Times New Roman" w:hAnsi="Times New Roman"/>
          <w:color w:val="1A1A1A"/>
          <w:sz w:val="28"/>
        </w:rPr>
        <w:t>".</w:t>
      </w:r>
    </w:p>
    <w:p w14:paraId="32010000">
      <w:pPr>
        <w:spacing w:after="0" w:line="240" w:lineRule="auto"/>
        <w:ind w:firstLine="708" w:left="0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Настоящее согласие предоставляется на совершение (из числа предусмотренных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пунктом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3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статьи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3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Федерального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закона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от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27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июля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2006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года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№152-ФЗ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"О персональных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данных",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действий: сбор, запись, систематизация,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накопление, хранение, уточнение, извлечение, использование, передачу, обезличивание,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блокирование, удаление, уничтожение персональных данных) в отношении моих</w:t>
      </w:r>
      <w:r>
        <w:rPr>
          <w:rFonts w:ascii="Times New Roman" w:hAnsi="Times New Roman"/>
          <w:color w:val="1A1A1A"/>
          <w:sz w:val="28"/>
        </w:rPr>
        <w:t xml:space="preserve"> п</w:t>
      </w:r>
      <w:r>
        <w:rPr>
          <w:rFonts w:ascii="Times New Roman" w:hAnsi="Times New Roman"/>
          <w:color w:val="1A1A1A"/>
          <w:sz w:val="28"/>
        </w:rPr>
        <w:t>ерсональных данных всех действий путём смешанной обработки персональных данных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 xml:space="preserve">с </w:t>
      </w:r>
      <w:r>
        <w:rPr>
          <w:rFonts w:ascii="Times New Roman" w:hAnsi="Times New Roman"/>
          <w:color w:val="1A1A1A"/>
          <w:sz w:val="28"/>
        </w:rPr>
        <w:t>использованием</w:t>
      </w:r>
      <w:r>
        <w:rPr>
          <w:rFonts w:ascii="Times New Roman" w:hAnsi="Times New Roman"/>
          <w:color w:val="1A1A1A"/>
          <w:sz w:val="28"/>
        </w:rPr>
        <w:t xml:space="preserve"> средств автоматизации и без их использования, связанных с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 xml:space="preserve">процедурой включения меня в состав Молодежного парламента </w:t>
      </w:r>
      <w:r>
        <w:rPr>
          <w:rFonts w:ascii="Times New Roman" w:hAnsi="Times New Roman"/>
          <w:color w:val="000000"/>
          <w:sz w:val="28"/>
        </w:rPr>
        <w:t>при </w:t>
      </w:r>
      <w:r>
        <w:rPr>
          <w:rFonts w:ascii="Times New Roman" w:hAnsi="Times New Roman"/>
          <w:color w:val="000000"/>
          <w:sz w:val="28"/>
        </w:rPr>
        <w:t xml:space="preserve">Собрании депутатов </w:t>
      </w:r>
      <w:r>
        <w:rPr>
          <w:rFonts w:ascii="Times New Roman" w:hAnsi="Times New Roman"/>
          <w:color w:val="1A1A1A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>сельского поселения</w:t>
      </w:r>
      <w:r>
        <w:rPr>
          <w:rFonts w:ascii="Times New Roman" w:hAnsi="Times New Roman"/>
          <w:color w:val="1A1A1A"/>
          <w:sz w:val="28"/>
        </w:rPr>
        <w:t>.</w:t>
      </w:r>
    </w:p>
    <w:p w14:paraId="33010000">
      <w:pPr>
        <w:spacing w:after="0" w:line="240" w:lineRule="auto"/>
        <w:ind w:firstLine="708" w:left="0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В случае неправомерного использования предоставленных мною</w:t>
      </w:r>
      <w:r>
        <w:rPr>
          <w:rFonts w:ascii="Times New Roman" w:hAnsi="Times New Roman"/>
          <w:color w:val="1A1A1A"/>
          <w:sz w:val="28"/>
        </w:rPr>
        <w:t xml:space="preserve"> п</w:t>
      </w:r>
      <w:r>
        <w:rPr>
          <w:rFonts w:ascii="Times New Roman" w:hAnsi="Times New Roman"/>
          <w:color w:val="1A1A1A"/>
          <w:sz w:val="28"/>
        </w:rPr>
        <w:t>ерсональных данных настоящее согласие отзывается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путём подачи мной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письменного заявления.</w:t>
      </w:r>
    </w:p>
    <w:p w14:paraId="34010000">
      <w:pPr>
        <w:spacing w:after="0" w:line="240" w:lineRule="auto"/>
        <w:ind w:firstLine="708" w:left="0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Данное согласие дается на период до истечения сроков хранения соответствующей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информации или документов, содержащих указанную информацию, определяемых в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соответствии с законодательством Российской Федерации.</w:t>
      </w:r>
    </w:p>
    <w:p w14:paraId="35010000">
      <w:pPr>
        <w:spacing w:after="0" w:line="240" w:lineRule="auto"/>
        <w:ind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"_____" _________________ ________________ ___________________________</w:t>
      </w:r>
    </w:p>
    <w:p w14:paraId="36010000">
      <w:pPr>
        <w:spacing w:after="0" w:line="240" w:lineRule="auto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  <w:sz w:val="28"/>
        </w:rPr>
        <w:t xml:space="preserve">                                                         </w:t>
      </w:r>
      <w:r>
        <w:rPr>
          <w:rFonts w:ascii="Times New Roman" w:hAnsi="Times New Roman"/>
          <w:color w:val="1A1A1A"/>
        </w:rPr>
        <w:t>(</w:t>
      </w:r>
      <w:r>
        <w:rPr>
          <w:rFonts w:ascii="Times New Roman" w:hAnsi="Times New Roman"/>
          <w:color w:val="1A1A1A"/>
        </w:rPr>
        <w:t>подпись)</w:t>
      </w:r>
      <w:r>
        <w:rPr>
          <w:rFonts w:ascii="Times New Roman" w:hAnsi="Times New Roman"/>
          <w:color w:val="1A1A1A"/>
        </w:rPr>
        <w:t xml:space="preserve">   </w:t>
      </w:r>
      <w:r>
        <w:rPr>
          <w:rFonts w:ascii="Times New Roman" w:hAnsi="Times New Roman"/>
          <w:color w:val="1A1A1A"/>
        </w:rPr>
        <w:t xml:space="preserve">             </w:t>
      </w:r>
      <w:r>
        <w:rPr>
          <w:rFonts w:ascii="Times New Roman" w:hAnsi="Times New Roman"/>
          <w:color w:val="1A1A1A"/>
        </w:rPr>
        <w:t xml:space="preserve">            </w:t>
      </w:r>
      <w:r>
        <w:rPr>
          <w:rFonts w:ascii="Times New Roman" w:hAnsi="Times New Roman"/>
          <w:color w:val="1A1A1A"/>
        </w:rPr>
        <w:t xml:space="preserve">  </w:t>
      </w:r>
      <w:r>
        <w:rPr>
          <w:rFonts w:ascii="Times New Roman" w:hAnsi="Times New Roman"/>
          <w:color w:val="1A1A1A"/>
        </w:rPr>
        <w:t>(расшифровка подписи)</w:t>
      </w:r>
    </w:p>
    <w:sectPr>
      <w:pgSz w:h="16848" w:orient="portrait" w:w="11908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5" w:type="paragraph">
    <w:name w:val="Normal (Web)"/>
    <w:basedOn w:val="Style_3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3_ch"/>
    <w:link w:val="Style_5"/>
    <w:rPr>
      <w:rFonts w:ascii="Times New Roman" w:hAnsi="Times New Roman"/>
      <w:sz w:val="24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1938"/>
    <w:basedOn w:val="Style_10"/>
    <w:link w:val="Style_9_ch"/>
  </w:style>
  <w:style w:styleId="Style_9_ch" w:type="character">
    <w:name w:val="1938"/>
    <w:basedOn w:val="Style_10_ch"/>
    <w:link w:val="Style_9"/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2200"/>
    <w:basedOn w:val="Style_10"/>
    <w:link w:val="Style_12_ch"/>
  </w:style>
  <w:style w:styleId="Style_12_ch" w:type="character">
    <w:name w:val="2200"/>
    <w:basedOn w:val="Style_10_ch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4" w:type="paragraph">
    <w:name w:val="ConsPlusNormal"/>
    <w:link w:val="Style_14_ch"/>
    <w:pPr>
      <w:spacing w:after="0" w:line="240" w:lineRule="auto"/>
      <w:ind/>
    </w:pPr>
    <w:rPr>
      <w:rFonts w:ascii="Arial" w:hAnsi="Arial"/>
      <w:sz w:val="20"/>
    </w:rPr>
  </w:style>
  <w:style w:styleId="Style_14_ch" w:type="character">
    <w:name w:val="ConsPlusNormal"/>
    <w:link w:val="Style_14"/>
    <w:rPr>
      <w:rFonts w:ascii="Arial" w:hAnsi="Arial"/>
      <w:sz w:val="20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10"/>
    <w:link w:val="Style_17_ch"/>
    <w:rPr>
      <w:color w:val="0000FF"/>
      <w:u w:val="single"/>
    </w:rPr>
  </w:style>
  <w:style w:styleId="Style_17_ch" w:type="character">
    <w:name w:val="Hyperlink"/>
    <w:basedOn w:val="Style_10_ch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docdata"/>
    <w:basedOn w:val="Style_3"/>
    <w:link w:val="Style_2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_ch" w:type="character">
    <w:name w:val="docdata"/>
    <w:basedOn w:val="Style_3_ch"/>
    <w:link w:val="Style_24"/>
    <w:rPr>
      <w:rFonts w:ascii="Times New Roman" w:hAnsi="Times New Roman"/>
      <w:sz w:val="24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2024-10-16T12:18:50Z</dcterms:modified>
</cp:coreProperties>
</file>