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right"/>
        <w:rPr>
          <w:sz w:val="28"/>
        </w:rPr>
      </w:pPr>
    </w:p>
    <w:p w14:paraId="05000000">
      <w:pPr>
        <w:ind/>
        <w:jc w:val="center"/>
        <w:rPr>
          <w:sz w:val="28"/>
        </w:rPr>
      </w:pPr>
      <w:r>
        <w:br/>
      </w:r>
      <w:r>
        <w:rPr>
          <w:sz w:val="28"/>
        </w:rPr>
        <w:t>РОССИЙСКАЯ ФЕДЕРАЦИЯ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АЗОВСКИЙ РАЙОН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«ЕЛИЗАВЕТИНСКОЕ СЕЛЬСКОЕ ПОСЕЛЕНИЕ»</w:t>
      </w:r>
    </w:p>
    <w:p w14:paraId="0A000000">
      <w:pPr>
        <w:rPr>
          <w:b w:val="1"/>
          <w:sz w:val="28"/>
        </w:rPr>
      </w:pPr>
    </w:p>
    <w:p w14:paraId="0B000000">
      <w:pPr>
        <w:ind w:hanging="284" w:left="284"/>
        <w:jc w:val="center"/>
        <w:rPr>
          <w:sz w:val="28"/>
        </w:rPr>
      </w:pPr>
      <w:r>
        <w:rPr>
          <w:sz w:val="28"/>
        </w:rPr>
        <w:t>СОБРАНИЕ ДЕПУТАТОВ ЕЛИЗАВЕТИНСКОГО СЕЛЬСКОГО ПОСЕЛЕНИЯ</w:t>
      </w:r>
    </w:p>
    <w:p w14:paraId="0C000000">
      <w:pPr>
        <w:rPr>
          <w:b w:val="1"/>
          <w:sz w:val="28"/>
        </w:rPr>
      </w:pPr>
    </w:p>
    <w:p w14:paraId="0D000000">
      <w:pPr>
        <w:spacing w:after="150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E000000">
      <w:pPr>
        <w:ind/>
        <w:contextualSpacing w:val="1"/>
        <w:jc w:val="center"/>
        <w:rPr>
          <w:b w:val="1"/>
          <w:sz w:val="28"/>
        </w:rPr>
      </w:pPr>
    </w:p>
    <w:tbl>
      <w:tblPr>
        <w:tblStyle w:val="Style_2"/>
        <w:tblLayout w:type="fixed"/>
      </w:tblPr>
      <w:tblGrid>
        <w:gridCol w:w="3190"/>
        <w:gridCol w:w="3190"/>
        <w:gridCol w:w="3191"/>
      </w:tblGrid>
      <w:tr>
        <w:trPr>
          <w:trHeight w:hRule="atLeast" w:val="283"/>
        </w:trPr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type="dxa" w:w="319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№ 26</w:t>
            </w:r>
          </w:p>
        </w:tc>
        <w:tc>
          <w:tcPr>
            <w:tcW w:type="dxa" w:w="31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х. Обуховка</w:t>
            </w:r>
          </w:p>
        </w:tc>
      </w:tr>
    </w:tbl>
    <w:p w14:paraId="12000000">
      <w:pPr>
        <w:ind/>
        <w:jc w:val="center"/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Елизаветинского сельского поселения от 27.12.2021 № 18 «Об утверждении Правил благоустройства территории </w:t>
      </w:r>
      <w:r>
        <w:rPr>
          <w:sz w:val="28"/>
        </w:rPr>
        <w:t xml:space="preserve">Елизаветинского сельского поселения» </w:t>
      </w:r>
    </w:p>
    <w:p w14:paraId="14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«Елизаветинское сельское поселение»,</w:t>
      </w:r>
      <w:r>
        <w:rPr>
          <w:sz w:val="28"/>
          <w:highlight w:val="white"/>
        </w:rPr>
        <w:t>Санитарными правилами содержания территорий населенных мест"(утв. Главным государственным санитарным врачом СССР 05.08.1988 N 4690-88)</w:t>
      </w:r>
      <w:r>
        <w:rPr>
          <w:rFonts w:ascii="YS Text" w:hAnsi="YS Text"/>
          <w:sz w:val="20"/>
          <w:highlight w:val="white"/>
        </w:rPr>
        <w:t> 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>СанПиН 42-128-4690-88, Собрание депутатов Е</w:t>
      </w:r>
      <w:r>
        <w:rPr>
          <w:sz w:val="28"/>
        </w:rPr>
        <w:t>лизаветинского сельского поселения</w:t>
      </w:r>
    </w:p>
    <w:p w14:paraId="16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7000000">
      <w:pPr>
        <w:ind/>
        <w:jc w:val="both"/>
        <w:rPr>
          <w:sz w:val="28"/>
        </w:rPr>
      </w:pPr>
    </w:p>
    <w:p w14:paraId="18000000">
      <w:p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>1. Внести в Решение Собрания депутатов Елизаветинского сельского поселения сельского поселения от 27.12.2021 № 18 «Об утверждении правил благоустройства территории Елизаветинского сельского поселения» следующие изменения и дополнения:</w:t>
      </w:r>
    </w:p>
    <w:p w14:paraId="19000000">
      <w:pPr>
        <w:ind/>
        <w:jc w:val="both"/>
        <w:rPr>
          <w:sz w:val="28"/>
        </w:rPr>
      </w:pPr>
    </w:p>
    <w:p w14:paraId="1A000000">
      <w:pPr>
        <w:pStyle w:val="Style_4"/>
        <w:numPr>
          <w:ilvl w:val="1"/>
          <w:numId w:val="1"/>
        </w:numPr>
        <w:ind/>
        <w:jc w:val="both"/>
        <w:rPr>
          <w:sz w:val="28"/>
        </w:rPr>
      </w:pPr>
      <w:r>
        <w:rPr>
          <w:sz w:val="28"/>
        </w:rPr>
        <w:t>Раздел 12 ПОРЯДОК СОДЕРЖАНИЯ И ЭКСПЛУАТАЦИИ ОБЪЕКТОВ БЛАГОУСТРОЙСТВА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Пункт 12.12. дополнить: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«- </w:t>
      </w:r>
      <w:r>
        <w:rPr>
          <w:sz w:val="28"/>
        </w:rPr>
        <w:t>нарушать правила хранения органических удобрений, использования для нужд сельского хозяйства»;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«- </w:t>
      </w:r>
      <w:r>
        <w:rPr>
          <w:sz w:val="28"/>
        </w:rPr>
        <w:t>собственникам домовладений нарушать требования по утилизации отходов жизнедеятельности»;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- </w:t>
      </w:r>
      <w:r>
        <w:rPr>
          <w:sz w:val="28"/>
        </w:rPr>
        <w:t xml:space="preserve">хранение и переработка </w:t>
      </w:r>
      <w:r>
        <w:rPr>
          <w:sz w:val="28"/>
        </w:rPr>
        <w:t xml:space="preserve">животных и растительных </w:t>
      </w:r>
      <w:r>
        <w:rPr>
          <w:sz w:val="28"/>
        </w:rPr>
        <w:t>остатков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том числе установка, обустройство и размещение компостной ямы (контейнера, ящика)  </w:t>
      </w:r>
      <w:r>
        <w:rPr>
          <w:sz w:val="28"/>
        </w:rPr>
        <w:t xml:space="preserve">с нарушением строительных правил и </w:t>
      </w:r>
      <w:r>
        <w:rPr>
          <w:sz w:val="28"/>
        </w:rPr>
        <w:t xml:space="preserve">санитарно-эпидемиологических </w:t>
      </w:r>
      <w:r>
        <w:rPr>
          <w:sz w:val="28"/>
        </w:rPr>
        <w:t>норм, установленных законод</w:t>
      </w:r>
      <w:r>
        <w:rPr>
          <w:sz w:val="28"/>
        </w:rPr>
        <w:t>ательством Российской Федерации».</w:t>
      </w:r>
      <w:r>
        <w:rPr>
          <w:sz w:val="28"/>
        </w:rPr>
        <w:t xml:space="preserve"> </w:t>
      </w:r>
    </w:p>
    <w:p w14:paraId="1F000000">
      <w:pPr>
        <w:numPr>
          <w:ilvl w:val="1"/>
          <w:numId w:val="1"/>
        </w:numPr>
        <w:ind/>
        <w:jc w:val="both"/>
        <w:rPr>
          <w:sz w:val="28"/>
        </w:rPr>
      </w:pPr>
      <w:r>
        <w:rPr>
          <w:sz w:val="28"/>
        </w:rPr>
        <w:t>Раздел 14 ПЕРЕЧЕНЬ СВОДОВ И ПРАВИЛ И НАЦИОНАЛЬНЫХ СТАНДАРТОВ, ПРИМЕНЯЕМЫХ ПРИ ОСУЩЕСТВЛЕНИИ ДЕЯТЕЛЬНОСТИ ПО БЛАГОУСТРОЙСТВУ</w:t>
      </w:r>
    </w:p>
    <w:p w14:paraId="20000000">
      <w:pPr>
        <w:ind/>
        <w:jc w:val="both"/>
        <w:rPr>
          <w:sz w:val="28"/>
        </w:rPr>
      </w:pPr>
      <w:r>
        <w:rPr>
          <w:sz w:val="28"/>
        </w:rPr>
        <w:t>Пункт 14 изменить: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>с «СП 53.13330.2011» на «</w:t>
      </w:r>
      <w:r>
        <w:rPr>
          <w:sz w:val="28"/>
          <w:highlight w:val="white"/>
        </w:rPr>
        <w:t>СП 53. 13330. 2019».</w:t>
      </w:r>
    </w:p>
    <w:p w14:paraId="22000000">
      <w:pPr>
        <w:pStyle w:val="Style_4"/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 xml:space="preserve">Разместить настоящее Решение на официальном сайте Администрации Елизаветинского сельского поселения в сети Интернет </w:t>
      </w:r>
      <w:r>
        <w:rPr>
          <w:rStyle w:val="Style_5_ch"/>
          <w:sz w:val="28"/>
          <w:u w:val="none"/>
        </w:rPr>
        <w:fldChar w:fldCharType="begin"/>
      </w:r>
      <w:r>
        <w:rPr>
          <w:rStyle w:val="Style_5_ch"/>
          <w:sz w:val="28"/>
          <w:u w:val="none"/>
        </w:rPr>
        <w:instrText>HYPERLINK "http://www.semibalkovskoe.ru"</w:instrText>
      </w:r>
      <w:r>
        <w:rPr>
          <w:rStyle w:val="Style_5_ch"/>
          <w:sz w:val="28"/>
          <w:u w:val="none"/>
        </w:rPr>
        <w:fldChar w:fldCharType="separate"/>
      </w:r>
      <w:r>
        <w:rPr>
          <w:rStyle w:val="Style_5_ch"/>
          <w:sz w:val="28"/>
          <w:u w:val="none"/>
        </w:rPr>
        <w:t>www.elizsp.ru</w:t>
      </w:r>
      <w:r>
        <w:rPr>
          <w:rStyle w:val="Style_5_ch"/>
          <w:sz w:val="28"/>
          <w:u w:val="none"/>
        </w:rPr>
        <w:fldChar w:fldCharType="end"/>
      </w:r>
      <w:r>
        <w:rPr>
          <w:sz w:val="28"/>
        </w:rPr>
        <w:t>.</w:t>
      </w:r>
    </w:p>
    <w:p w14:paraId="23000000">
      <w:pPr>
        <w:pStyle w:val="Style_4"/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>Контроль за исполнением настоящего Решения возложить на главу  Администрации Елизаветинского сельского поселения В.Н. Тимофеева.</w:t>
      </w:r>
    </w:p>
    <w:p w14:paraId="24000000">
      <w:pPr>
        <w:pStyle w:val="Style_4"/>
        <w:numPr>
          <w:ilvl w:val="0"/>
          <w:numId w:val="1"/>
        </w:numPr>
        <w:tabs>
          <w:tab w:leader="none" w:pos="5820" w:val="left"/>
        </w:tabs>
        <w:ind w:right="-1"/>
        <w:jc w:val="both"/>
        <w:rPr>
          <w:sz w:val="28"/>
        </w:rPr>
      </w:pPr>
      <w:r>
        <w:rPr>
          <w:sz w:val="28"/>
        </w:rPr>
        <w:t>Настоящее Решение вступает в силу со дня обнародования.</w:t>
      </w:r>
    </w:p>
    <w:p w14:paraId="25000000">
      <w:pPr>
        <w:tabs>
          <w:tab w:leader="none" w:pos="5820" w:val="left"/>
        </w:tabs>
        <w:ind w:right="-1"/>
        <w:jc w:val="both"/>
        <w:rPr>
          <w:sz w:val="28"/>
        </w:rPr>
      </w:pPr>
    </w:p>
    <w:p w14:paraId="26000000">
      <w:pPr>
        <w:widowControl w:val="0"/>
        <w:ind/>
        <w:jc w:val="both"/>
        <w:rPr>
          <w:sz w:val="28"/>
        </w:rPr>
      </w:pPr>
    </w:p>
    <w:p w14:paraId="27000000">
      <w:pPr>
        <w:widowControl w:val="0"/>
        <w:ind/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14:paraId="28000000">
      <w:pPr>
        <w:widowControl w:val="0"/>
        <w:ind/>
        <w:jc w:val="both"/>
        <w:rPr>
          <w:sz w:val="28"/>
        </w:rPr>
      </w:pPr>
      <w:r>
        <w:rPr>
          <w:sz w:val="28"/>
        </w:rPr>
        <w:t>Глава Елизаветинского</w:t>
      </w:r>
    </w:p>
    <w:p w14:paraId="29000000">
      <w:pPr>
        <w:widowControl w:val="0"/>
        <w:ind/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     Н.А. Тесля</w:t>
      </w:r>
    </w:p>
    <w:p w14:paraId="2A000000">
      <w:pPr>
        <w:pStyle w:val="Style_6"/>
        <w:ind w:firstLine="708" w:left="0" w:right="-2"/>
        <w:jc w:val="both"/>
      </w:pPr>
    </w:p>
    <w:sectPr>
      <w:headerReference r:id="rId1" w:type="default"/>
      <w:footerReference r:id="rId2" w:type="default"/>
      <w:type w:val="continuous"/>
      <w:pgSz w:h="16838" w:orient="portrait" w:w="11906"/>
      <w:pgMar w:bottom="993" w:footer="720" w:gutter="0" w:header="720" w:left="1701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color w:val="000000"/>
      <w:sz w:val="24"/>
    </w:rPr>
  </w:style>
  <w:style w:default="1" w:styleId="Style_7_ch" w:type="character">
    <w:name w:val="Normal"/>
    <w:link w:val="Style_7"/>
    <w:rPr>
      <w:color w:val="000000"/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текст (2)"/>
    <w:basedOn w:val="Style_7"/>
    <w:link w:val="Style_12_ch"/>
    <w:pPr>
      <w:widowControl w:val="0"/>
      <w:spacing w:after="820" w:before="360" w:line="288" w:lineRule="exact"/>
      <w:ind/>
      <w:jc w:val="center"/>
    </w:pPr>
    <w:rPr>
      <w:sz w:val="26"/>
    </w:rPr>
  </w:style>
  <w:style w:styleId="Style_12_ch" w:type="character">
    <w:name w:val="Основной текст (2)"/>
    <w:basedOn w:val="Style_7_ch"/>
    <w:link w:val="Style_12"/>
    <w:rPr>
      <w:sz w:val="26"/>
    </w:rPr>
  </w:style>
  <w:style w:styleId="Style_13" w:type="paragraph">
    <w:name w:val="footer"/>
    <w:basedOn w:val="Style_7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footer"/>
    <w:basedOn w:val="Style_7_ch"/>
    <w:link w:val="Style_13"/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6" w:type="paragraph">
    <w:name w:val="Знак концевой сноски1"/>
    <w:basedOn w:val="Style_17"/>
    <w:link w:val="Style_16_ch"/>
    <w:rPr>
      <w:vertAlign w:val="superscript"/>
    </w:rPr>
  </w:style>
  <w:style w:styleId="Style_16_ch" w:type="character">
    <w:name w:val="Знак концевой сноски1"/>
    <w:basedOn w:val="Style_17_ch"/>
    <w:link w:val="Style_16"/>
    <w:rPr>
      <w:vertAlign w:val="superscript"/>
    </w:rPr>
  </w:style>
  <w:style w:styleId="Style_18" w:type="paragraph">
    <w:name w:val="Title!Название НПА"/>
    <w:basedOn w:val="Style_7"/>
    <w:link w:val="Style_18_ch"/>
    <w:pPr>
      <w:spacing w:after="60" w:before="240"/>
      <w:ind w:firstLine="567" w:left="0"/>
      <w:jc w:val="center"/>
      <w:outlineLvl w:val="0"/>
    </w:pPr>
    <w:rPr>
      <w:rFonts w:ascii="Arial" w:hAnsi="Arial"/>
      <w:b w:val="1"/>
      <w:sz w:val="32"/>
    </w:rPr>
  </w:style>
  <w:style w:styleId="Style_18_ch" w:type="character">
    <w:name w:val="Title!Название НПА"/>
    <w:basedOn w:val="Style_7_ch"/>
    <w:link w:val="Style_18"/>
    <w:rPr>
      <w:rFonts w:ascii="Arial" w:hAnsi="Arial"/>
      <w:b w:val="1"/>
      <w:sz w:val="32"/>
    </w:rPr>
  </w:style>
  <w:style w:styleId="Style_19" w:type="paragraph">
    <w:name w:val="toc 3"/>
    <w:next w:val="Style_7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5" w:type="paragraph">
    <w:name w:val="Гиперссылка1"/>
    <w:basedOn w:val="Style_17"/>
    <w:link w:val="Style_5_ch"/>
    <w:rPr>
      <w:color w:val="0000FF"/>
      <w:u w:val="single"/>
    </w:rPr>
  </w:style>
  <w:style w:styleId="Style_5_ch" w:type="character">
    <w:name w:val="Гиперссылка1"/>
    <w:basedOn w:val="Style_17_ch"/>
    <w:link w:val="Style_5"/>
    <w:rPr>
      <w:color w:val="0000FF"/>
      <w:u w:val="single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1"/>
    <w:next w:val="Style_7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basedOn w:val="Style_7"/>
    <w:link w:val="Style_24_ch"/>
    <w:rPr>
      <w:sz w:val="20"/>
    </w:rPr>
  </w:style>
  <w:style w:styleId="Style_24_ch" w:type="character">
    <w:name w:val="Footnote"/>
    <w:basedOn w:val="Style_7_ch"/>
    <w:link w:val="Style_24"/>
    <w:rPr>
      <w:sz w:val="20"/>
    </w:rPr>
  </w:style>
  <w:style w:styleId="Style_25" w:type="paragraph">
    <w:name w:val="toc 1"/>
    <w:next w:val="Style_7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  <w:color w:val="000000"/>
    </w:rPr>
  </w:style>
  <w:style w:styleId="Style_26_ch" w:type="character">
    <w:name w:val="Header and Footer"/>
    <w:link w:val="Style_26"/>
    <w:rPr>
      <w:rFonts w:ascii="XO Thames" w:hAnsi="XO Thames"/>
      <w:color w:val="000000"/>
    </w:rPr>
  </w:style>
  <w:style w:styleId="Style_3" w:type="paragraph">
    <w:name w:val="ConsPlusNormal"/>
    <w:link w:val="Style_3_ch"/>
    <w:pPr>
      <w:widowControl w:val="0"/>
      <w:ind/>
    </w:pPr>
    <w:rPr>
      <w:rFonts w:ascii="Arial" w:hAnsi="Arial"/>
      <w:sz w:val="24"/>
    </w:rPr>
  </w:style>
  <w:style w:styleId="Style_3_ch" w:type="character">
    <w:name w:val="ConsPlusNormal"/>
    <w:link w:val="Style_3"/>
    <w:rPr>
      <w:rFonts w:ascii="Arial" w:hAnsi="Arial"/>
      <w:sz w:val="24"/>
    </w:rPr>
  </w:style>
  <w:style w:styleId="Style_17" w:type="paragraph">
    <w:name w:val="Основной шрифт абзаца1"/>
    <w:link w:val="Style_17_ch"/>
    <w:rPr>
      <w:color w:val="000000"/>
    </w:rPr>
  </w:style>
  <w:style w:styleId="Style_17_ch" w:type="character">
    <w:name w:val="Основной шрифт абзаца1"/>
    <w:link w:val="Style_17"/>
    <w:rPr>
      <w:color w:val="000000"/>
    </w:rPr>
  </w:style>
  <w:style w:styleId="Style_27" w:type="paragraph">
    <w:name w:val="ConsPlusTitle"/>
    <w:link w:val="Style_27_ch"/>
    <w:pPr>
      <w:widowControl w:val="0"/>
      <w:ind/>
    </w:pPr>
    <w:rPr>
      <w:rFonts w:ascii="Arial" w:hAnsi="Arial"/>
      <w:b w:val="1"/>
      <w:sz w:val="24"/>
    </w:rPr>
  </w:style>
  <w:style w:styleId="Style_27_ch" w:type="character">
    <w:name w:val="ConsPlusTitle"/>
    <w:link w:val="Style_27"/>
    <w:rPr>
      <w:rFonts w:ascii="Arial" w:hAnsi="Arial"/>
      <w:b w:val="1"/>
      <w:sz w:val="24"/>
    </w:rPr>
  </w:style>
  <w:style w:styleId="Style_28" w:type="paragraph">
    <w:name w:val="doccaption"/>
    <w:basedOn w:val="Style_17"/>
    <w:link w:val="Style_28_ch"/>
  </w:style>
  <w:style w:styleId="Style_28_ch" w:type="character">
    <w:name w:val="doccaption"/>
    <w:basedOn w:val="Style_17_ch"/>
    <w:link w:val="Style_28"/>
  </w:style>
  <w:style w:styleId="Style_29" w:type="paragraph">
    <w:name w:val="toc 9"/>
    <w:next w:val="Style_7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onsPlusTitlePage"/>
    <w:link w:val="Style_30_ch"/>
    <w:pPr>
      <w:widowControl w:val="0"/>
      <w:ind/>
    </w:pPr>
    <w:rPr>
      <w:rFonts w:ascii="Tahoma" w:hAnsi="Tahoma"/>
      <w:color w:val="000000"/>
    </w:rPr>
  </w:style>
  <w:style w:styleId="Style_30_ch" w:type="character">
    <w:name w:val="ConsPlusTitlePage"/>
    <w:link w:val="Style_30"/>
    <w:rPr>
      <w:rFonts w:ascii="Tahoma" w:hAnsi="Tahoma"/>
      <w:color w:val="000000"/>
    </w:rPr>
  </w:style>
  <w:style w:styleId="Style_31" w:type="paragraph">
    <w:name w:val="endnote text"/>
    <w:basedOn w:val="Style_7"/>
    <w:link w:val="Style_31_ch"/>
    <w:rPr>
      <w:sz w:val="20"/>
    </w:rPr>
  </w:style>
  <w:style w:styleId="Style_31_ch" w:type="character">
    <w:name w:val="endnote text"/>
    <w:basedOn w:val="Style_7_ch"/>
    <w:link w:val="Style_31"/>
    <w:rPr>
      <w:sz w:val="20"/>
    </w:rPr>
  </w:style>
  <w:style w:styleId="Style_32" w:type="paragraph">
    <w:name w:val="toc 8"/>
    <w:next w:val="Style_7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toc 5"/>
    <w:next w:val="Style_7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</w:style>
  <w:style w:styleId="Style_6_ch" w:type="character">
    <w:name w:val="Normal (Web)"/>
    <w:basedOn w:val="Style_7_ch"/>
    <w:link w:val="Style_6"/>
  </w:style>
  <w:style w:styleId="Style_34" w:type="paragraph">
    <w:name w:val="Subtitle"/>
    <w:next w:val="Style_7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7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7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7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Знак сноски1"/>
    <w:basedOn w:val="Style_17"/>
    <w:link w:val="Style_38_ch"/>
    <w:rPr>
      <w:vertAlign w:val="superscript"/>
    </w:rPr>
  </w:style>
  <w:style w:styleId="Style_38_ch" w:type="character">
    <w:name w:val="Знак сноски1"/>
    <w:basedOn w:val="Style_17_ch"/>
    <w:link w:val="Style_38"/>
    <w:rPr>
      <w:vertAlign w:val="superscript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2023-08-09T11:50:47Z</dcterms:modified>
</cp:coreProperties>
</file>