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6E" w:rsidRPr="00BA7D09" w:rsidRDefault="00BA7D09" w:rsidP="00BA7D09">
      <w:pPr>
        <w:pStyle w:val="Standard"/>
        <w:jc w:val="right"/>
        <w:rPr>
          <w:sz w:val="28"/>
          <w:szCs w:val="28"/>
          <w:lang w:val="ru-RU"/>
        </w:rPr>
      </w:pPr>
      <w:r>
        <w:rPr>
          <w:sz w:val="28"/>
          <w:szCs w:val="28"/>
          <w:lang w:val="ru-RU"/>
        </w:rPr>
        <w:t>Проект</w:t>
      </w:r>
    </w:p>
    <w:p w:rsidR="00591B6E" w:rsidRPr="00887262" w:rsidRDefault="00C969E8">
      <w:pPr>
        <w:pStyle w:val="Standard"/>
        <w:jc w:val="center"/>
        <w:rPr>
          <w:rFonts w:hint="eastAsia"/>
          <w:sz w:val="28"/>
          <w:szCs w:val="28"/>
          <w:lang w:val="ru-RU"/>
        </w:rPr>
      </w:pPr>
      <w:r w:rsidRPr="00887262">
        <w:rPr>
          <w:sz w:val="28"/>
          <w:szCs w:val="28"/>
          <w:lang w:val="ru-RU"/>
        </w:rPr>
        <w:t>РОСТОВСКАЯ ОБЛАСТЬ   АЗОВСКИЙ РАЙОН</w:t>
      </w:r>
    </w:p>
    <w:p w:rsidR="00591B6E" w:rsidRPr="00887262" w:rsidRDefault="00C969E8">
      <w:pPr>
        <w:pStyle w:val="Standard"/>
        <w:jc w:val="center"/>
        <w:rPr>
          <w:rFonts w:hint="eastAsia"/>
          <w:lang w:val="ru-RU"/>
        </w:rPr>
      </w:pPr>
      <w:r w:rsidRPr="00887262">
        <w:rPr>
          <w:sz w:val="28"/>
          <w:szCs w:val="28"/>
          <w:lang w:val="ru-RU"/>
        </w:rPr>
        <w:t>АДМИНИСТРАЦИЯ ЕЛИЗАВЕТИНСКОГО СЕЛЬСКОГО ПОСЕЛЕНИЯ</w:t>
      </w:r>
    </w:p>
    <w:p w:rsidR="00591B6E" w:rsidRPr="00887262" w:rsidRDefault="00591B6E">
      <w:pPr>
        <w:pStyle w:val="Standard"/>
        <w:jc w:val="center"/>
        <w:rPr>
          <w:rFonts w:hint="eastAsia"/>
          <w:sz w:val="28"/>
          <w:szCs w:val="28"/>
          <w:lang w:val="ru-RU"/>
        </w:rPr>
      </w:pPr>
    </w:p>
    <w:p w:rsidR="00591B6E" w:rsidRPr="00887262" w:rsidRDefault="00591B6E">
      <w:pPr>
        <w:pStyle w:val="Standard"/>
        <w:jc w:val="center"/>
        <w:rPr>
          <w:rFonts w:hint="eastAsia"/>
          <w:sz w:val="28"/>
          <w:szCs w:val="28"/>
          <w:lang w:val="ru-RU"/>
        </w:rPr>
      </w:pPr>
    </w:p>
    <w:p w:rsidR="00591B6E" w:rsidRPr="00887262" w:rsidRDefault="00C969E8">
      <w:pPr>
        <w:pStyle w:val="Standard"/>
        <w:jc w:val="center"/>
        <w:rPr>
          <w:rFonts w:hint="eastAsia"/>
          <w:sz w:val="28"/>
          <w:szCs w:val="28"/>
          <w:lang w:val="ru-RU"/>
        </w:rPr>
      </w:pPr>
      <w:r w:rsidRPr="00887262">
        <w:rPr>
          <w:sz w:val="28"/>
          <w:szCs w:val="28"/>
          <w:lang w:val="ru-RU"/>
        </w:rPr>
        <w:t>ПОСТАНОВЛЕНИЕ</w:t>
      </w:r>
    </w:p>
    <w:p w:rsidR="00591B6E" w:rsidRPr="00887262" w:rsidRDefault="00591B6E">
      <w:pPr>
        <w:pStyle w:val="Standard"/>
        <w:widowControl w:val="0"/>
        <w:autoSpaceDE w:val="0"/>
        <w:rPr>
          <w:rFonts w:hint="eastAsia"/>
          <w:b/>
          <w:sz w:val="28"/>
          <w:szCs w:val="28"/>
          <w:lang w:val="ru-RU"/>
        </w:rPr>
      </w:pPr>
    </w:p>
    <w:p w:rsidR="00591B6E" w:rsidRPr="00887262" w:rsidRDefault="00BA7D09">
      <w:pPr>
        <w:pStyle w:val="Standard"/>
        <w:rPr>
          <w:rFonts w:hint="eastAsia"/>
          <w:lang w:val="ru-RU"/>
        </w:rPr>
      </w:pPr>
      <w:r>
        <w:rPr>
          <w:sz w:val="28"/>
          <w:szCs w:val="28"/>
          <w:lang w:val="ru-RU"/>
        </w:rPr>
        <w:t>_____</w:t>
      </w:r>
      <w:r w:rsidR="00C969E8" w:rsidRPr="00887262">
        <w:rPr>
          <w:sz w:val="28"/>
          <w:szCs w:val="28"/>
          <w:lang w:val="ru-RU"/>
        </w:rPr>
        <w:t xml:space="preserve">.2021                                              № </w:t>
      </w:r>
      <w:r>
        <w:rPr>
          <w:sz w:val="28"/>
          <w:szCs w:val="28"/>
          <w:lang w:val="ru-RU"/>
        </w:rPr>
        <w:t>_____</w:t>
      </w:r>
      <w:r w:rsidR="00C969E8" w:rsidRPr="00887262">
        <w:rPr>
          <w:sz w:val="28"/>
          <w:szCs w:val="28"/>
          <w:lang w:val="ru-RU"/>
        </w:rPr>
        <w:tab/>
        <w:t xml:space="preserve">                         х. Обуховка</w:t>
      </w:r>
    </w:p>
    <w:p w:rsidR="00591B6E" w:rsidRDefault="00591B6E">
      <w:pPr>
        <w:pStyle w:val="Standard"/>
        <w:jc w:val="center"/>
        <w:rPr>
          <w:rFonts w:ascii="Times New Roman" w:hAnsi="Times New Roman" w:cs="Times New Roman"/>
          <w:color w:val="FFFFFF"/>
          <w:sz w:val="28"/>
          <w:szCs w:val="28"/>
          <w:lang w:val="ru-RU" w:eastAsia="ar-SA" w:bidi="ar-SA"/>
        </w:rPr>
      </w:pPr>
    </w:p>
    <w:p w:rsidR="00591B6E" w:rsidRDefault="00591B6E">
      <w:pPr>
        <w:pStyle w:val="ConsPlusTitle"/>
        <w:jc w:val="center"/>
        <w:outlineLvl w:val="0"/>
        <w:rPr>
          <w:rFonts w:ascii="Times New Roman" w:hAnsi="Times New Roman"/>
          <w:sz w:val="28"/>
        </w:rPr>
      </w:pPr>
    </w:p>
    <w:p w:rsidR="00591B6E" w:rsidRDefault="00C969E8">
      <w:pPr>
        <w:pStyle w:val="ConsPlusTitle"/>
        <w:ind w:right="4817"/>
        <w:jc w:val="both"/>
        <w:rPr>
          <w:rFonts w:ascii="Times New Roman" w:hAnsi="Times New Roman"/>
          <w:b w:val="0"/>
          <w:sz w:val="28"/>
        </w:rPr>
      </w:pPr>
      <w:r>
        <w:rPr>
          <w:rFonts w:ascii="Times New Roman" w:hAnsi="Times New Roman"/>
          <w:b w:val="0"/>
          <w:sz w:val="28"/>
        </w:rPr>
        <w:t>Об утверждении порядка санкционирования оплаты денежных обязательств получателей средств бюджета Елизаветинского сельского поселения Азовского района и санкционирования оплаты денежных обязательств главных администраторов источников финансирования дефицита</w:t>
      </w:r>
    </w:p>
    <w:p w:rsidR="00591B6E" w:rsidRDefault="00C969E8">
      <w:pPr>
        <w:pStyle w:val="ConsPlusTitle"/>
        <w:ind w:right="4817"/>
        <w:jc w:val="both"/>
        <w:rPr>
          <w:rFonts w:ascii="Times New Roman" w:hAnsi="Times New Roman"/>
          <w:b w:val="0"/>
          <w:sz w:val="28"/>
        </w:rPr>
      </w:pPr>
      <w:r>
        <w:rPr>
          <w:rFonts w:ascii="Times New Roman" w:hAnsi="Times New Roman"/>
          <w:b w:val="0"/>
          <w:sz w:val="28"/>
        </w:rPr>
        <w:t>бюджета Елизаветинского сельского поселения  Азовского района</w:t>
      </w:r>
    </w:p>
    <w:p w:rsidR="00591B6E" w:rsidRDefault="00591B6E">
      <w:pPr>
        <w:pStyle w:val="ConsPlusNormal"/>
        <w:jc w:val="both"/>
        <w:rPr>
          <w:rFonts w:ascii="Times New Roman" w:hAnsi="Times New Roman"/>
          <w:sz w:val="28"/>
        </w:rPr>
      </w:pPr>
    </w:p>
    <w:p w:rsidR="00591B6E" w:rsidRDefault="00C969E8">
      <w:pPr>
        <w:pStyle w:val="ConsPlusNormal"/>
        <w:ind w:firstLine="540"/>
        <w:jc w:val="both"/>
      </w:pPr>
      <w:r>
        <w:rPr>
          <w:rFonts w:ascii="Times New Roman" w:hAnsi="Times New Roman"/>
          <w:sz w:val="28"/>
        </w:rPr>
        <w:t xml:space="preserve">В соответствии со </w:t>
      </w:r>
      <w:hyperlink r:id="rId6" w:history="1">
        <w:r>
          <w:rPr>
            <w:rFonts w:ascii="Times New Roman" w:hAnsi="Times New Roman"/>
            <w:color w:val="0000FF"/>
            <w:sz w:val="28"/>
          </w:rPr>
          <w:t>статьями 219</w:t>
        </w:r>
      </w:hyperlink>
      <w:r>
        <w:rPr>
          <w:rFonts w:ascii="Times New Roman" w:hAnsi="Times New Roman"/>
          <w:sz w:val="28"/>
        </w:rPr>
        <w:t xml:space="preserve">, </w:t>
      </w:r>
      <w:hyperlink r:id="rId7" w:history="1">
        <w:r>
          <w:rPr>
            <w:rFonts w:ascii="Times New Roman" w:hAnsi="Times New Roman"/>
            <w:color w:val="0000FF"/>
            <w:sz w:val="28"/>
          </w:rPr>
          <w:t>219.2</w:t>
        </w:r>
      </w:hyperlink>
      <w:r>
        <w:rPr>
          <w:rFonts w:ascii="Times New Roman" w:hAnsi="Times New Roman"/>
          <w:sz w:val="28"/>
        </w:rPr>
        <w:t xml:space="preserve"> Бюджетного кодекса Российской Федерации, Администрация Елизаветинского сельского поселения,</w:t>
      </w:r>
    </w:p>
    <w:p w:rsidR="00591B6E" w:rsidRDefault="00591B6E">
      <w:pPr>
        <w:pStyle w:val="ConsPlusNormal"/>
        <w:ind w:firstLine="540"/>
        <w:jc w:val="both"/>
      </w:pPr>
    </w:p>
    <w:p w:rsidR="00591B6E" w:rsidRDefault="00C969E8">
      <w:pPr>
        <w:pStyle w:val="ConsPlusNormal"/>
        <w:ind w:firstLine="540"/>
        <w:jc w:val="both"/>
      </w:pPr>
      <w:r>
        <w:rPr>
          <w:rFonts w:ascii="Times New Roman" w:hAnsi="Times New Roman"/>
          <w:sz w:val="28"/>
        </w:rPr>
        <w:t>ПОСТАНОВЛЯЕТ:</w:t>
      </w:r>
    </w:p>
    <w:p w:rsidR="00591B6E" w:rsidRDefault="00591B6E">
      <w:pPr>
        <w:pStyle w:val="ConsPlusNormal"/>
        <w:ind w:firstLine="540"/>
        <w:jc w:val="both"/>
        <w:rPr>
          <w:rFonts w:ascii="Times New Roman" w:hAnsi="Times New Roman"/>
          <w:sz w:val="28"/>
        </w:rPr>
      </w:pPr>
    </w:p>
    <w:p w:rsidR="00591B6E" w:rsidRDefault="00C969E8">
      <w:pPr>
        <w:pStyle w:val="ConsPlusNormal"/>
        <w:ind w:firstLine="567"/>
        <w:jc w:val="both"/>
      </w:pPr>
      <w:r>
        <w:rPr>
          <w:rFonts w:ascii="Times New Roman" w:hAnsi="Times New Roman"/>
          <w:sz w:val="28"/>
        </w:rPr>
        <w:t xml:space="preserve">1. Утвердить </w:t>
      </w:r>
      <w:r>
        <w:rPr>
          <w:rFonts w:ascii="Times New Roman" w:hAnsi="Times New Roman"/>
          <w:color w:val="000000"/>
          <w:sz w:val="28"/>
        </w:rPr>
        <w:t>Порядок</w:t>
      </w:r>
      <w:r>
        <w:rPr>
          <w:rFonts w:ascii="Times New Roman" w:hAnsi="Times New Roman"/>
          <w:sz w:val="28"/>
        </w:rPr>
        <w:t xml:space="preserve"> санкционирования оплаты денежных обязательств получателей средств бюджета Елизаветинского сельского поселения Азовского района и санкционирования оплаты денежных обязательств главных администраторов источников финансирования дефицита бюджета Елизаветинского сельского поселения Азовского района согласно приложению.</w:t>
      </w:r>
    </w:p>
    <w:p w:rsidR="00591B6E" w:rsidRDefault="00887262">
      <w:pPr>
        <w:pStyle w:val="ConsPlusNormal"/>
        <w:ind w:firstLine="540"/>
        <w:jc w:val="both"/>
        <w:rPr>
          <w:rFonts w:ascii="Times New Roman" w:hAnsi="Times New Roman"/>
          <w:sz w:val="28"/>
        </w:rPr>
      </w:pPr>
      <w:r>
        <w:rPr>
          <w:rFonts w:ascii="Times New Roman" w:hAnsi="Times New Roman"/>
          <w:sz w:val="28"/>
        </w:rPr>
        <w:t>2. Признать утратившими силу Постановление №270 от 18.11.2016</w:t>
      </w:r>
    </w:p>
    <w:p w:rsidR="00591B6E" w:rsidRDefault="00C969E8">
      <w:pPr>
        <w:pStyle w:val="ConsPlusNormal"/>
        <w:ind w:firstLine="540"/>
        <w:jc w:val="both"/>
        <w:rPr>
          <w:rFonts w:ascii="Times New Roman" w:hAnsi="Times New Roman"/>
          <w:sz w:val="28"/>
        </w:rPr>
      </w:pPr>
      <w:r>
        <w:rPr>
          <w:rFonts w:ascii="Times New Roman" w:hAnsi="Times New Roman"/>
          <w:sz w:val="28"/>
        </w:rPr>
        <w:t>3. Настоящий приказ вступает в силу с 01.01.2022 года.</w:t>
      </w:r>
    </w:p>
    <w:p w:rsidR="00591B6E" w:rsidRDefault="00591B6E">
      <w:pPr>
        <w:pStyle w:val="ConsPlusNormal"/>
        <w:jc w:val="both"/>
        <w:rPr>
          <w:rFonts w:ascii="Times New Roman" w:hAnsi="Times New Roman"/>
          <w:sz w:val="28"/>
        </w:rPr>
      </w:pPr>
    </w:p>
    <w:p w:rsidR="00591B6E" w:rsidRDefault="00591B6E">
      <w:pPr>
        <w:pStyle w:val="ConsPlusNormal"/>
        <w:jc w:val="both"/>
        <w:rPr>
          <w:rFonts w:ascii="Times New Roman" w:hAnsi="Times New Roman"/>
          <w:sz w:val="28"/>
        </w:rPr>
      </w:pPr>
    </w:p>
    <w:p w:rsidR="00591B6E" w:rsidRDefault="00591B6E">
      <w:pPr>
        <w:pStyle w:val="ConsPlusNormal"/>
        <w:jc w:val="both"/>
        <w:rPr>
          <w:rFonts w:ascii="Times New Roman" w:hAnsi="Times New Roman"/>
          <w:sz w:val="28"/>
        </w:rPr>
      </w:pPr>
    </w:p>
    <w:p w:rsidR="00591B6E" w:rsidRDefault="00C969E8">
      <w:pPr>
        <w:pStyle w:val="ConsPlusNormal"/>
        <w:jc w:val="both"/>
        <w:rPr>
          <w:rFonts w:ascii="Times New Roman" w:hAnsi="Times New Roman"/>
          <w:sz w:val="28"/>
        </w:rPr>
      </w:pPr>
      <w:r>
        <w:rPr>
          <w:rFonts w:ascii="Times New Roman" w:hAnsi="Times New Roman"/>
          <w:sz w:val="28"/>
        </w:rPr>
        <w:t>Глава Администрации</w:t>
      </w:r>
    </w:p>
    <w:p w:rsidR="00591B6E" w:rsidRDefault="00C969E8">
      <w:pPr>
        <w:pStyle w:val="ConsPlusNormal"/>
        <w:jc w:val="both"/>
        <w:rPr>
          <w:rFonts w:ascii="Times New Roman" w:hAnsi="Times New Roman"/>
          <w:sz w:val="28"/>
        </w:rPr>
      </w:pPr>
      <w:r>
        <w:rPr>
          <w:rFonts w:ascii="Times New Roman" w:hAnsi="Times New Roman"/>
          <w:sz w:val="28"/>
        </w:rPr>
        <w:t>Елизаветинского сельского поселения                                             В.Н. Тимофеев</w:t>
      </w:r>
    </w:p>
    <w:p w:rsidR="00887262" w:rsidRDefault="00887262">
      <w:pPr>
        <w:pStyle w:val="ConsPlusNormal"/>
        <w:jc w:val="right"/>
        <w:rPr>
          <w:rFonts w:ascii="Times New Roman" w:hAnsi="Times New Roman"/>
          <w:sz w:val="28"/>
        </w:rPr>
      </w:pPr>
    </w:p>
    <w:p w:rsidR="00887262" w:rsidRDefault="00887262">
      <w:pPr>
        <w:pStyle w:val="ConsPlusNormal"/>
        <w:jc w:val="right"/>
        <w:rPr>
          <w:rFonts w:ascii="Times New Roman" w:hAnsi="Times New Roman"/>
          <w:sz w:val="28"/>
        </w:rPr>
      </w:pPr>
    </w:p>
    <w:p w:rsidR="00887262" w:rsidRDefault="00887262">
      <w:pPr>
        <w:pStyle w:val="ConsPlusNormal"/>
        <w:jc w:val="right"/>
        <w:rPr>
          <w:rFonts w:ascii="Times New Roman" w:hAnsi="Times New Roman"/>
          <w:sz w:val="28"/>
        </w:rPr>
      </w:pPr>
    </w:p>
    <w:p w:rsidR="00887262" w:rsidRDefault="00887262">
      <w:pPr>
        <w:pStyle w:val="ConsPlusNormal"/>
        <w:jc w:val="right"/>
        <w:rPr>
          <w:rFonts w:ascii="Times New Roman" w:hAnsi="Times New Roman"/>
          <w:sz w:val="28"/>
        </w:rPr>
      </w:pPr>
    </w:p>
    <w:p w:rsidR="00591B6E" w:rsidRDefault="00C969E8">
      <w:pPr>
        <w:pStyle w:val="ConsPlusNormal"/>
        <w:jc w:val="right"/>
      </w:pPr>
      <w:r>
        <w:rPr>
          <w:rFonts w:ascii="Times New Roman" w:hAnsi="Times New Roman"/>
          <w:sz w:val="28"/>
        </w:rPr>
        <w:lastRenderedPageBreak/>
        <w:t>Приложение</w:t>
      </w:r>
    </w:p>
    <w:p w:rsidR="00591B6E" w:rsidRDefault="00C969E8">
      <w:pPr>
        <w:pStyle w:val="ConsPlusNormal"/>
        <w:jc w:val="right"/>
      </w:pPr>
      <w:r>
        <w:rPr>
          <w:rFonts w:ascii="Times New Roman" w:hAnsi="Times New Roman"/>
          <w:sz w:val="28"/>
        </w:rPr>
        <w:t>к Постановлению</w:t>
      </w:r>
    </w:p>
    <w:p w:rsidR="00591B6E" w:rsidRDefault="00C969E8">
      <w:pPr>
        <w:pStyle w:val="ConsPlusNormal"/>
        <w:jc w:val="right"/>
        <w:rPr>
          <w:rFonts w:ascii="Times New Roman" w:hAnsi="Times New Roman"/>
          <w:sz w:val="28"/>
        </w:rPr>
      </w:pPr>
      <w:r>
        <w:rPr>
          <w:rFonts w:ascii="Times New Roman" w:hAnsi="Times New Roman"/>
          <w:sz w:val="28"/>
        </w:rPr>
        <w:t>Администрации</w:t>
      </w:r>
    </w:p>
    <w:p w:rsidR="00591B6E" w:rsidRDefault="00C969E8">
      <w:pPr>
        <w:pStyle w:val="ConsPlusNormal"/>
        <w:jc w:val="right"/>
      </w:pPr>
      <w:r>
        <w:rPr>
          <w:rFonts w:ascii="Times New Roman" w:hAnsi="Times New Roman"/>
          <w:sz w:val="28"/>
        </w:rPr>
        <w:t>Елизаветинского сельского поселения</w:t>
      </w:r>
    </w:p>
    <w:p w:rsidR="00591B6E" w:rsidRDefault="00C969E8">
      <w:pPr>
        <w:pStyle w:val="ConsPlusNormal"/>
        <w:jc w:val="right"/>
        <w:rPr>
          <w:rFonts w:ascii="Times New Roman" w:hAnsi="Times New Roman"/>
          <w:sz w:val="28"/>
        </w:rPr>
      </w:pPr>
      <w:r>
        <w:rPr>
          <w:rFonts w:ascii="Times New Roman" w:hAnsi="Times New Roman"/>
          <w:sz w:val="28"/>
        </w:rPr>
        <w:t>Азовского района</w:t>
      </w:r>
    </w:p>
    <w:p w:rsidR="00591B6E" w:rsidRDefault="00C969E8">
      <w:pPr>
        <w:pStyle w:val="ConsPlusNormal"/>
        <w:jc w:val="right"/>
      </w:pPr>
      <w:r>
        <w:rPr>
          <w:rFonts w:ascii="Times New Roman" w:hAnsi="Times New Roman"/>
          <w:sz w:val="28"/>
        </w:rPr>
        <w:t xml:space="preserve">от </w:t>
      </w:r>
      <w:r w:rsidR="00BA7D09">
        <w:rPr>
          <w:rFonts w:ascii="Times New Roman" w:hAnsi="Times New Roman"/>
          <w:sz w:val="28"/>
        </w:rPr>
        <w:t>______</w:t>
      </w:r>
      <w:r>
        <w:rPr>
          <w:rFonts w:ascii="Times New Roman" w:hAnsi="Times New Roman"/>
          <w:sz w:val="28"/>
        </w:rPr>
        <w:t xml:space="preserve">.2021 № </w:t>
      </w:r>
      <w:r w:rsidR="00BA7D09">
        <w:rPr>
          <w:rFonts w:ascii="Times New Roman" w:hAnsi="Times New Roman"/>
          <w:sz w:val="28"/>
        </w:rPr>
        <w:t>_____</w:t>
      </w:r>
    </w:p>
    <w:p w:rsidR="00591B6E" w:rsidRDefault="00591B6E">
      <w:pPr>
        <w:pStyle w:val="ConsPlusNormal"/>
        <w:jc w:val="both"/>
        <w:rPr>
          <w:rFonts w:ascii="Times New Roman" w:hAnsi="Times New Roman"/>
          <w:sz w:val="28"/>
        </w:rPr>
      </w:pPr>
    </w:p>
    <w:p w:rsidR="00591B6E" w:rsidRDefault="00C969E8">
      <w:pPr>
        <w:pStyle w:val="ConsPlusTitle"/>
        <w:jc w:val="center"/>
        <w:rPr>
          <w:rFonts w:ascii="Times New Roman" w:hAnsi="Times New Roman"/>
          <w:sz w:val="28"/>
        </w:rPr>
      </w:pPr>
      <w:bookmarkStart w:id="0" w:name="Par40"/>
      <w:bookmarkEnd w:id="0"/>
      <w:r>
        <w:rPr>
          <w:rFonts w:ascii="Times New Roman" w:hAnsi="Times New Roman"/>
          <w:sz w:val="28"/>
        </w:rPr>
        <w:t>ПОРЯДОК</w:t>
      </w:r>
    </w:p>
    <w:p w:rsidR="00591B6E" w:rsidRDefault="00C969E8">
      <w:pPr>
        <w:pStyle w:val="ConsPlusTitle"/>
        <w:jc w:val="center"/>
        <w:rPr>
          <w:rFonts w:ascii="Times New Roman" w:hAnsi="Times New Roman"/>
          <w:sz w:val="28"/>
        </w:rPr>
      </w:pPr>
      <w:r>
        <w:rPr>
          <w:rFonts w:ascii="Times New Roman" w:hAnsi="Times New Roman"/>
          <w:sz w:val="28"/>
        </w:rPr>
        <w:t>санкционирования оплаты денежных обязательств</w:t>
      </w:r>
    </w:p>
    <w:p w:rsidR="00591B6E" w:rsidRDefault="00C969E8">
      <w:pPr>
        <w:pStyle w:val="ConsPlusTitle"/>
        <w:jc w:val="center"/>
      </w:pPr>
      <w:r>
        <w:rPr>
          <w:rFonts w:ascii="Times New Roman" w:hAnsi="Times New Roman"/>
          <w:sz w:val="28"/>
        </w:rPr>
        <w:t>получателей средств бюджета Елизаветинского сельского поселения Азовского района и</w:t>
      </w:r>
    </w:p>
    <w:p w:rsidR="00591B6E" w:rsidRDefault="00C969E8">
      <w:pPr>
        <w:pStyle w:val="ConsPlusTitle"/>
        <w:jc w:val="center"/>
        <w:rPr>
          <w:rFonts w:ascii="Times New Roman" w:hAnsi="Times New Roman"/>
          <w:sz w:val="28"/>
        </w:rPr>
      </w:pPr>
      <w:r>
        <w:rPr>
          <w:rFonts w:ascii="Times New Roman" w:hAnsi="Times New Roman"/>
          <w:sz w:val="28"/>
        </w:rPr>
        <w:t>санкционирования оплаты денежных обязательств</w:t>
      </w:r>
    </w:p>
    <w:p w:rsidR="00591B6E" w:rsidRDefault="00C969E8">
      <w:pPr>
        <w:pStyle w:val="ConsPlusTitle"/>
        <w:jc w:val="center"/>
        <w:rPr>
          <w:rFonts w:ascii="Times New Roman" w:hAnsi="Times New Roman"/>
          <w:sz w:val="28"/>
        </w:rPr>
      </w:pPr>
      <w:r>
        <w:rPr>
          <w:rFonts w:ascii="Times New Roman" w:hAnsi="Times New Roman"/>
          <w:sz w:val="28"/>
        </w:rPr>
        <w:t xml:space="preserve"> главных администраторов источников финансирования дефицита</w:t>
      </w:r>
    </w:p>
    <w:p w:rsidR="00591B6E" w:rsidRDefault="00C969E8">
      <w:pPr>
        <w:pStyle w:val="ConsPlusTitle"/>
        <w:jc w:val="center"/>
      </w:pPr>
      <w:r>
        <w:rPr>
          <w:rFonts w:ascii="Times New Roman" w:hAnsi="Times New Roman"/>
          <w:sz w:val="28"/>
        </w:rPr>
        <w:t>бюджета Елизаветинского сельского поселения Азовского района</w:t>
      </w:r>
    </w:p>
    <w:p w:rsidR="00591B6E" w:rsidRDefault="00591B6E">
      <w:pPr>
        <w:pStyle w:val="ConsPlusNormal"/>
        <w:jc w:val="both"/>
        <w:rPr>
          <w:rFonts w:ascii="Times New Roman" w:hAnsi="Times New Roman"/>
          <w:sz w:val="28"/>
        </w:rPr>
      </w:pPr>
    </w:p>
    <w:p w:rsidR="00591B6E" w:rsidRDefault="00C969E8">
      <w:pPr>
        <w:pStyle w:val="ConsPlusNormal"/>
        <w:ind w:firstLine="540"/>
        <w:jc w:val="both"/>
      </w:pPr>
      <w:r>
        <w:rPr>
          <w:rFonts w:ascii="Times New Roman" w:hAnsi="Times New Roman"/>
          <w:sz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из бюджета Елизаветинского сельского поселения Азовского района денежных обязательств получателей средств бюджета Азовского района и оплаты денежных обязательств, подлежащих исполнению за счет бюджетных ассигнований по источникам финансирования дефицита бюджета Елизаветинского сельского поселения  Азовского района.</w:t>
      </w:r>
    </w:p>
    <w:p w:rsidR="00591B6E" w:rsidRDefault="00C969E8">
      <w:pPr>
        <w:pStyle w:val="ConsPlusNormal"/>
        <w:ind w:firstLine="567"/>
        <w:jc w:val="both"/>
      </w:pPr>
      <w:r>
        <w:rPr>
          <w:rFonts w:ascii="Times New Roman" w:hAnsi="Times New Roman"/>
          <w:color w:val="000000"/>
          <w:sz w:val="28"/>
        </w:rPr>
        <w:t>2. Для оплаты денежных обязательств получатель средств бюджета Елизаветинского сельского поселения Азовского района (администратор источников финансирования дефицита бюджета Елизаветинского сельского поселения  Азовского района)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Елизаветинского сельского поселения Азовского района),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Заявку на кассовый расход (код формы по КФД 0531801), Заявку на кассовый расход (сокращенную) (код формы по КФД 0531851), Заявку на получение наличных денег (код формы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в соответствии с порядком казначейского обслуживания, установленным Федеральным казначейством (далее – Распоряжение (Заявка), порядок казначейского обслуживания).</w:t>
      </w:r>
    </w:p>
    <w:p w:rsidR="00591B6E" w:rsidRDefault="00C969E8">
      <w:pPr>
        <w:pStyle w:val="ConsPlusNormal"/>
        <w:ind w:firstLine="567"/>
        <w:jc w:val="both"/>
      </w:pPr>
      <w:r>
        <w:rPr>
          <w:rFonts w:ascii="Times New Roman" w:hAnsi="Times New Roman"/>
          <w:sz w:val="28"/>
        </w:rPr>
        <w:t xml:space="preserve">3. Для оплаты денежных обязательств получатели средств бюджета Елизаветинского сельского поселения   формируют электронный документ Распоряжение (Заявка), подписанный электронными подписями должностных лиц </w:t>
      </w:r>
      <w:r>
        <w:rPr>
          <w:rFonts w:ascii="Times New Roman" w:hAnsi="Times New Roman"/>
          <w:sz w:val="28"/>
        </w:rPr>
        <w:lastRenderedPageBreak/>
        <w:t>получателя средств бюджета района, наделенных правом подписи финансовых документов, и представляют его в Орган Федерального казначейства.</w:t>
      </w:r>
    </w:p>
    <w:p w:rsidR="00591B6E" w:rsidRDefault="00C969E8">
      <w:pPr>
        <w:pStyle w:val="ConsPlusNormal"/>
        <w:ind w:firstLine="567"/>
        <w:jc w:val="both"/>
        <w:rPr>
          <w:rFonts w:ascii="Times New Roman" w:hAnsi="Times New Roman"/>
          <w:sz w:val="28"/>
        </w:rPr>
      </w:pPr>
      <w:r>
        <w:rPr>
          <w:rFonts w:ascii="Times New Roman" w:hAnsi="Times New Roman"/>
          <w:sz w:val="28"/>
        </w:rPr>
        <w:t>Распоряжения (Заявки) принимаются Органом Федерального казначейства до 13-00 часов местного времени, после 13 часов текущего рабочего дня, считаются представленными в Орган Федерального казначейства на следующий рабочий день.</w:t>
      </w:r>
    </w:p>
    <w:p w:rsidR="00591B6E" w:rsidRDefault="00C969E8">
      <w:pPr>
        <w:pStyle w:val="ConsPlusNormal"/>
        <w:ind w:firstLine="567"/>
        <w:jc w:val="both"/>
        <w:rPr>
          <w:rFonts w:ascii="Times New Roman" w:hAnsi="Times New Roman"/>
          <w:sz w:val="28"/>
        </w:rPr>
      </w:pPr>
      <w:r>
        <w:rPr>
          <w:rFonts w:ascii="Times New Roman" w:hAnsi="Times New Roman"/>
          <w:sz w:val="28"/>
        </w:rPr>
        <w:t>Распоряжения (Заявки), поступившие до 13-00 часов местного времени подлежат исполнению в срок не позднее второго рабочего дня, следующего за днем представления в Орган Федерального казначейства.</w:t>
      </w:r>
    </w:p>
    <w:p w:rsidR="00591B6E" w:rsidRDefault="00C969E8">
      <w:pPr>
        <w:pStyle w:val="ConsPlusNormal"/>
        <w:ind w:firstLine="567"/>
        <w:jc w:val="both"/>
        <w:rPr>
          <w:rFonts w:ascii="Times New Roman" w:hAnsi="Times New Roman"/>
          <w:sz w:val="28"/>
        </w:rPr>
      </w:pPr>
      <w:r>
        <w:rPr>
          <w:rFonts w:ascii="Times New Roman" w:hAnsi="Times New Roman"/>
          <w:sz w:val="28"/>
        </w:rPr>
        <w:t>4. Распоряжения (Заявки) формируются с соблюдением положений нормативных правовых актов Министерства финансов Российской Федерации, Федерального казначейства и Банка России, определяющих требования к заполнению платежных документов.</w:t>
      </w:r>
    </w:p>
    <w:p w:rsidR="00591B6E" w:rsidRDefault="00C969E8">
      <w:pPr>
        <w:pStyle w:val="ConsPlusNormal"/>
        <w:ind w:firstLine="567"/>
        <w:jc w:val="both"/>
        <w:rPr>
          <w:rFonts w:ascii="Times New Roman" w:hAnsi="Times New Roman"/>
          <w:sz w:val="28"/>
        </w:rPr>
      </w:pPr>
      <w:r>
        <w:rPr>
          <w:rFonts w:ascii="Times New Roman" w:hAnsi="Times New Roman"/>
          <w:sz w:val="28"/>
        </w:rPr>
        <w:t>Распоряжение (Заявка) должен содержать следующую информацию:</w:t>
      </w:r>
    </w:p>
    <w:p w:rsidR="00591B6E" w:rsidRDefault="00C969E8">
      <w:pPr>
        <w:pStyle w:val="ConsPlusNormal"/>
        <w:ind w:firstLine="567"/>
        <w:jc w:val="both"/>
        <w:rPr>
          <w:rFonts w:ascii="Times New Roman" w:hAnsi="Times New Roman"/>
          <w:sz w:val="28"/>
        </w:rPr>
      </w:pPr>
      <w:r>
        <w:rPr>
          <w:rFonts w:ascii="Times New Roman" w:hAnsi="Times New Roman"/>
          <w:sz w:val="28"/>
        </w:rPr>
        <w:t>а) код классификации расходов бюджетов, по которому необходимо произвести оплату денежного обязательства, дополнительные коды, предусмотренные единой системой, и текстовое назначение платежа;</w:t>
      </w:r>
    </w:p>
    <w:p w:rsidR="00591B6E" w:rsidRDefault="00C969E8">
      <w:pPr>
        <w:pStyle w:val="ConsPlusNormal"/>
        <w:ind w:firstLine="567"/>
        <w:jc w:val="both"/>
        <w:rPr>
          <w:rFonts w:ascii="Times New Roman" w:hAnsi="Times New Roman"/>
          <w:sz w:val="28"/>
        </w:rPr>
      </w:pPr>
      <w:r>
        <w:rPr>
          <w:rFonts w:ascii="Times New Roman" w:hAnsi="Times New Roman"/>
          <w:sz w:val="28"/>
        </w:rPr>
        <w:t>б) сумму оплаты денежного обязательства;</w:t>
      </w:r>
    </w:p>
    <w:p w:rsidR="00591B6E" w:rsidRDefault="00C969E8">
      <w:pPr>
        <w:pStyle w:val="ConsPlusNormal"/>
        <w:ind w:firstLine="567"/>
        <w:jc w:val="both"/>
        <w:rPr>
          <w:rFonts w:ascii="Times New Roman" w:hAnsi="Times New Roman"/>
          <w:sz w:val="28"/>
        </w:rPr>
      </w:pPr>
      <w:r>
        <w:rPr>
          <w:rFonts w:ascii="Times New Roman" w:hAnsi="Times New Roman"/>
          <w:sz w:val="28"/>
        </w:rPr>
        <w:t>в) сумму налога на добавленную стоимость (при наличии) в поле «Назначение платежа»;</w:t>
      </w:r>
    </w:p>
    <w:p w:rsidR="00591B6E" w:rsidRDefault="00C969E8">
      <w:pPr>
        <w:pStyle w:val="ConsPlusNormal"/>
        <w:ind w:firstLine="567"/>
        <w:jc w:val="both"/>
        <w:rPr>
          <w:rFonts w:ascii="Times New Roman" w:hAnsi="Times New Roman"/>
          <w:sz w:val="28"/>
        </w:rPr>
      </w:pPr>
      <w:r>
        <w:rPr>
          <w:rFonts w:ascii="Times New Roman" w:hAnsi="Times New Roman"/>
          <w:sz w:val="28"/>
        </w:rPr>
        <w:t>г) вид целевых средств (указываются: федеральный код цели, код субсидий на иные цели, бюджетных инвестиций);</w:t>
      </w:r>
    </w:p>
    <w:p w:rsidR="00591B6E" w:rsidRDefault="00C969E8">
      <w:pPr>
        <w:pStyle w:val="ConsPlusNormal"/>
        <w:ind w:firstLine="567"/>
        <w:jc w:val="both"/>
      </w:pPr>
      <w:r>
        <w:rPr>
          <w:rFonts w:ascii="Times New Roman" w:hAnsi="Times New Roman"/>
          <w:sz w:val="28"/>
        </w:rPr>
        <w:t>д) реквизиты соответствующего закона, иного правового акта в случае оплаты расходов по публичным нормативным обязательствам, предоставления дотаций на выравнивание бюджетной обеспеченности, дотаций на поддержку мер по обеспечению сбалансированности бюджетов сельских поселений, входящих в состав Азовского района (далее – бюджетов сельских поселений), при выделении средств из резервного фонда Главы Администрации Елизаветинского сельского поселения  Азовского района;</w:t>
      </w:r>
    </w:p>
    <w:p w:rsidR="00591B6E" w:rsidRDefault="00C969E8">
      <w:pPr>
        <w:pStyle w:val="ConsPlusNormal"/>
        <w:ind w:firstLine="567"/>
        <w:jc w:val="both"/>
        <w:rPr>
          <w:rFonts w:ascii="Times New Roman" w:hAnsi="Times New Roman"/>
          <w:sz w:val="28"/>
        </w:rPr>
      </w:pPr>
      <w:r>
        <w:rPr>
          <w:rFonts w:ascii="Times New Roman" w:hAnsi="Times New Roman"/>
          <w:sz w:val="28"/>
        </w:rPr>
        <w:t>е) наименование, банковские реквизиты, идентификационный номер налогоплательщика и код причины постановки на учет (при наличии) получателя денежных средств;</w:t>
      </w:r>
    </w:p>
    <w:p w:rsidR="00591B6E" w:rsidRDefault="00C969E8">
      <w:pPr>
        <w:pStyle w:val="ConsPlusNormal"/>
        <w:ind w:firstLine="567"/>
        <w:jc w:val="both"/>
        <w:rPr>
          <w:rFonts w:ascii="Times New Roman" w:hAnsi="Times New Roman"/>
          <w:sz w:val="28"/>
        </w:rPr>
      </w:pPr>
      <w:r>
        <w:rPr>
          <w:rFonts w:ascii="Times New Roman" w:hAnsi="Times New Roman"/>
          <w:sz w:val="28"/>
        </w:rPr>
        <w:t>ж) номер зарегистрированного в единой системе бюджетного обязательства получателя средств бюджета района (за исключением случаев, когда регистрация не требуется) в поле «Бюджетное обязательство»;</w:t>
      </w:r>
    </w:p>
    <w:p w:rsidR="00591B6E" w:rsidRDefault="00C969E8">
      <w:pPr>
        <w:pStyle w:val="ConsPlusNormal"/>
        <w:ind w:firstLine="567"/>
        <w:jc w:val="both"/>
        <w:rPr>
          <w:rFonts w:ascii="Times New Roman" w:hAnsi="Times New Roman"/>
          <w:sz w:val="28"/>
        </w:rPr>
      </w:pPr>
      <w:r>
        <w:rPr>
          <w:rFonts w:ascii="Times New Roman" w:hAnsi="Times New Roman"/>
          <w:sz w:val="28"/>
        </w:rPr>
        <w:t>з) реквизиты расчетной (дебетовой) банковской карты, фамилию, имя и отчество ее владельца в поле «Назначение платежа» (при наличном способе оплаты денежных обязательств);</w:t>
      </w:r>
    </w:p>
    <w:p w:rsidR="00591B6E" w:rsidRDefault="00C969E8">
      <w:pPr>
        <w:pStyle w:val="ConsPlusNormal"/>
        <w:ind w:firstLine="567"/>
        <w:jc w:val="both"/>
        <w:rPr>
          <w:rFonts w:ascii="Times New Roman" w:hAnsi="Times New Roman"/>
          <w:sz w:val="28"/>
        </w:rPr>
      </w:pPr>
      <w:r>
        <w:rPr>
          <w:rFonts w:ascii="Times New Roman" w:hAnsi="Times New Roman"/>
          <w:sz w:val="28"/>
        </w:rPr>
        <w:t>и) данные для осуществления налоговых и иных обязательных платежей в бюджеты бюджетной системы Российской Федерации в поле «Идентификатор платежа» (заполняются в соответствии с требованиями бюджетного законодательства);</w:t>
      </w:r>
    </w:p>
    <w:p w:rsidR="00591B6E" w:rsidRDefault="00C969E8">
      <w:pPr>
        <w:pStyle w:val="ConsPlusNormal"/>
        <w:ind w:firstLine="567"/>
        <w:jc w:val="both"/>
        <w:rPr>
          <w:rFonts w:ascii="Times New Roman" w:hAnsi="Times New Roman"/>
          <w:sz w:val="28"/>
        </w:rPr>
      </w:pPr>
      <w:r>
        <w:rPr>
          <w:rFonts w:ascii="Times New Roman" w:hAnsi="Times New Roman"/>
          <w:sz w:val="28"/>
        </w:rPr>
        <w:lastRenderedPageBreak/>
        <w:t>к) реквизиты (номер, дата) и предмет договора (муниципального контракта, соглашения), являющегося основанием для принятия получателем средств бюджета района бюджетного обязательства, за исключением случаев, когда заключение договоров (муниципальных контрактов) законодательством Российской Федерации не предусмотрено;</w:t>
      </w:r>
    </w:p>
    <w:p w:rsidR="00591B6E" w:rsidRDefault="00C969E8">
      <w:pPr>
        <w:pStyle w:val="ConsPlusNormal"/>
        <w:ind w:firstLine="567"/>
        <w:jc w:val="both"/>
        <w:rPr>
          <w:rFonts w:ascii="Times New Roman" w:hAnsi="Times New Roman"/>
          <w:sz w:val="28"/>
        </w:rPr>
      </w:pPr>
      <w:r>
        <w:rPr>
          <w:rFonts w:ascii="Times New Roman" w:hAnsi="Times New Roman"/>
          <w:sz w:val="28"/>
        </w:rPr>
        <w:t>л) реквизиты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иных документов, подтверждающих возникновение денежных обязательств;</w:t>
      </w:r>
    </w:p>
    <w:p w:rsidR="00591B6E" w:rsidRDefault="00C969E8">
      <w:pPr>
        <w:pStyle w:val="ConsPlusNormal"/>
        <w:ind w:firstLine="567"/>
        <w:jc w:val="both"/>
        <w:rPr>
          <w:rFonts w:ascii="Times New Roman" w:hAnsi="Times New Roman"/>
          <w:sz w:val="28"/>
        </w:rPr>
      </w:pPr>
      <w:r>
        <w:rPr>
          <w:rFonts w:ascii="Times New Roman" w:hAnsi="Times New Roman"/>
          <w:sz w:val="28"/>
        </w:rPr>
        <w:t>м) предельную дату доведения предельных объемов оплаты денежных обязательств;</w:t>
      </w:r>
    </w:p>
    <w:p w:rsidR="00591B6E" w:rsidRDefault="00C969E8">
      <w:pPr>
        <w:pStyle w:val="ConsPlusNormal"/>
        <w:ind w:firstLine="567"/>
        <w:jc w:val="both"/>
        <w:rPr>
          <w:rFonts w:ascii="Times New Roman" w:hAnsi="Times New Roman"/>
          <w:sz w:val="28"/>
        </w:rPr>
      </w:pPr>
      <w:r>
        <w:rPr>
          <w:rFonts w:ascii="Times New Roman" w:hAnsi="Times New Roman"/>
          <w:sz w:val="28"/>
        </w:rPr>
        <w:t>н) иные реквизиты, предусмотренные требованиями единой системы.</w:t>
      </w:r>
    </w:p>
    <w:p w:rsidR="00591B6E" w:rsidRDefault="00C969E8">
      <w:pPr>
        <w:pStyle w:val="ConsPlusNormal"/>
        <w:ind w:firstLine="567"/>
        <w:jc w:val="both"/>
        <w:rPr>
          <w:rFonts w:ascii="Times New Roman" w:hAnsi="Times New Roman"/>
          <w:sz w:val="28"/>
        </w:rPr>
      </w:pPr>
      <w:r>
        <w:rPr>
          <w:rFonts w:ascii="Times New Roman" w:hAnsi="Times New Roman"/>
          <w:sz w:val="28"/>
        </w:rPr>
        <w:t>5. Вместе с Распоряжением (Заявкой) представляются документы, подтверждающие возникновение денежного обязательства (далее - подтверждающие документы), состав которых зависит от направления расходов и определяется в соответствии с:</w:t>
      </w:r>
    </w:p>
    <w:p w:rsidR="00591B6E" w:rsidRDefault="00C969E8">
      <w:pPr>
        <w:pStyle w:val="ConsPlusNormal"/>
        <w:ind w:firstLine="567"/>
        <w:jc w:val="both"/>
      </w:pPr>
      <w:r>
        <w:rPr>
          <w:rFonts w:ascii="Times New Roman" w:hAnsi="Times New Roman"/>
          <w:sz w:val="28"/>
        </w:rPr>
        <w:t>федеральными и (или) областными правовыми актами, а также правовыми актами Администрации Елизаветинского сельского поселения Азовского района, определяющими основания, порядок или условия предоставления (расходования) средств из бюджета и (или) перечень документов, являющихся основаниями для оплаты денежного обязательства;</w:t>
      </w:r>
    </w:p>
    <w:p w:rsidR="00591B6E" w:rsidRDefault="00C969E8">
      <w:pPr>
        <w:pStyle w:val="ConsPlusNormal"/>
        <w:ind w:firstLine="567"/>
        <w:jc w:val="both"/>
        <w:rPr>
          <w:rFonts w:ascii="Times New Roman" w:hAnsi="Times New Roman"/>
          <w:sz w:val="28"/>
        </w:rPr>
      </w:pPr>
      <w:r>
        <w:rPr>
          <w:rFonts w:ascii="Times New Roman" w:hAnsi="Times New Roman"/>
          <w:sz w:val="28"/>
        </w:rPr>
        <w:t>перечнем документов, представляемых в Орган Федерального казначейства для осуществления- санкционирования оплаты денежных обязательств получателей средств бюджета района, согласно приложению к настоящему Порядку;</w:t>
      </w:r>
    </w:p>
    <w:p w:rsidR="00591B6E" w:rsidRDefault="00C969E8">
      <w:pPr>
        <w:pStyle w:val="ConsPlusNormal"/>
        <w:ind w:firstLine="567"/>
        <w:jc w:val="both"/>
        <w:rPr>
          <w:rFonts w:ascii="Times New Roman" w:hAnsi="Times New Roman"/>
          <w:sz w:val="28"/>
        </w:rPr>
      </w:pPr>
      <w:r>
        <w:rPr>
          <w:rFonts w:ascii="Times New Roman" w:hAnsi="Times New Roman"/>
          <w:sz w:val="28"/>
        </w:rPr>
        <w:t>условиями муниципального контракта (договора, соглашения), определяющими перечень документов, являющихся основаниями для оплаты денежного обязательства.</w:t>
      </w:r>
    </w:p>
    <w:p w:rsidR="00591B6E" w:rsidRDefault="00C969E8">
      <w:pPr>
        <w:pStyle w:val="ConsPlusNormal"/>
        <w:ind w:firstLine="567"/>
        <w:jc w:val="both"/>
        <w:rPr>
          <w:rFonts w:ascii="Times New Roman" w:hAnsi="Times New Roman"/>
          <w:sz w:val="28"/>
        </w:rPr>
      </w:pPr>
      <w:r>
        <w:rPr>
          <w:rFonts w:ascii="Times New Roman" w:hAnsi="Times New Roman"/>
          <w:sz w:val="28"/>
        </w:rPr>
        <w:t>Предусмотренные настоящим пунктом документы представляются в виде графической копии документа на бумажном носителе, созданной посредством сканирования, или копии электронного документа.</w:t>
      </w:r>
    </w:p>
    <w:p w:rsidR="00591B6E" w:rsidRDefault="00C969E8">
      <w:pPr>
        <w:pStyle w:val="ConsPlusNormal"/>
        <w:ind w:firstLine="567"/>
        <w:jc w:val="both"/>
        <w:rPr>
          <w:rFonts w:ascii="Times New Roman" w:hAnsi="Times New Roman"/>
          <w:color w:val="000000"/>
          <w:sz w:val="28"/>
        </w:rPr>
      </w:pPr>
      <w:r>
        <w:rPr>
          <w:rFonts w:ascii="Times New Roman" w:hAnsi="Times New Roman"/>
          <w:color w:val="000000"/>
          <w:sz w:val="28"/>
        </w:rPr>
        <w:t>6. Распоряжение (Заявка) проверяется на наличие в нем следующих реквизитов и показателей:</w:t>
      </w:r>
    </w:p>
    <w:p w:rsidR="00591B6E" w:rsidRDefault="00C969E8">
      <w:pPr>
        <w:pStyle w:val="ConsPlusNormal"/>
        <w:ind w:firstLine="567"/>
        <w:jc w:val="both"/>
      </w:pPr>
      <w:r>
        <w:rPr>
          <w:rFonts w:ascii="Times New Roman" w:hAnsi="Times New Roman"/>
          <w:color w:val="000000"/>
          <w:sz w:val="28"/>
        </w:rPr>
        <w:t>1) подписей, соответствующих имеющимся образцам, представленным получателем средств бюджета Елизаветинского сельского поселения Азовского района (администратором источников финансирования дефицита бюджета Елизаветинского сельского поселения  ) для открытия соответствующего лицевого счета в порядке, установленным Федеральным казначейством;</w:t>
      </w:r>
    </w:p>
    <w:p w:rsidR="00591B6E" w:rsidRDefault="00C969E8">
      <w:pPr>
        <w:pStyle w:val="ConsPlusNormal"/>
        <w:ind w:firstLine="567"/>
        <w:jc w:val="both"/>
      </w:pPr>
      <w:r>
        <w:rPr>
          <w:rFonts w:ascii="Times New Roman" w:hAnsi="Times New Roman"/>
          <w:sz w:val="28"/>
        </w:rPr>
        <w:t xml:space="preserve">2) уникального кода получателя средств бюджета Елизаветинского сельского поселения  Азовского района по реестру участников бюджетного процесса, а </w:t>
      </w:r>
      <w:r>
        <w:rPr>
          <w:rFonts w:ascii="Times New Roman" w:hAnsi="Times New Roman"/>
          <w:sz w:val="28"/>
        </w:rPr>
        <w:lastRenderedPageBreak/>
        <w:t>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591B6E" w:rsidRDefault="00C969E8">
      <w:pPr>
        <w:pStyle w:val="ConsPlusNormal"/>
        <w:ind w:firstLine="567"/>
        <w:jc w:val="both"/>
        <w:rPr>
          <w:rFonts w:ascii="Times New Roman" w:hAnsi="Times New Roman"/>
          <w:sz w:val="28"/>
        </w:rPr>
      </w:pPr>
      <w:r>
        <w:rPr>
          <w:rFonts w:ascii="Times New Roman" w:hAnsi="Times New Roman"/>
          <w:sz w:val="28"/>
        </w:rPr>
        <w:t>3) суммы перечисления и кода валюты в соответствии с Общероссийским классификатором валют, в которой он должен быть произведен;</w:t>
      </w:r>
    </w:p>
    <w:p w:rsidR="00591B6E" w:rsidRDefault="00C969E8">
      <w:pPr>
        <w:pStyle w:val="ConsPlusNormal"/>
        <w:ind w:firstLine="567"/>
        <w:jc w:val="both"/>
        <w:rPr>
          <w:rFonts w:ascii="Times New Roman" w:hAnsi="Times New Roman"/>
          <w:sz w:val="28"/>
        </w:rPr>
      </w:pPr>
      <w:r>
        <w:rPr>
          <w:rFonts w:ascii="Times New Roman" w:hAnsi="Times New Roman"/>
          <w:sz w:val="28"/>
        </w:rPr>
        <w:t>4) вида средств (средства бюджета);</w:t>
      </w:r>
    </w:p>
    <w:p w:rsidR="00591B6E" w:rsidRDefault="00C969E8">
      <w:pPr>
        <w:pStyle w:val="ConsPlusNormal"/>
        <w:ind w:firstLine="567"/>
        <w:jc w:val="both"/>
        <w:rPr>
          <w:rFonts w:ascii="Times New Roman" w:hAnsi="Times New Roman"/>
          <w:sz w:val="28"/>
        </w:rPr>
      </w:pPr>
      <w:r>
        <w:rPr>
          <w:rFonts w:ascii="Times New Roman" w:hAnsi="Times New Roman"/>
          <w:sz w:val="28"/>
        </w:rPr>
        <w:t>5)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 (Заявке);</w:t>
      </w:r>
    </w:p>
    <w:p w:rsidR="00591B6E" w:rsidRDefault="00C969E8">
      <w:pPr>
        <w:pStyle w:val="ConsPlusNormal"/>
        <w:ind w:firstLine="567"/>
        <w:jc w:val="both"/>
        <w:rPr>
          <w:rFonts w:ascii="Times New Roman" w:hAnsi="Times New Roman"/>
          <w:sz w:val="28"/>
        </w:rPr>
      </w:pPr>
      <w:r>
        <w:rPr>
          <w:rFonts w:ascii="Times New Roman" w:hAnsi="Times New Roman"/>
          <w:sz w:val="28"/>
        </w:rPr>
        <w:t>6) номера учтенного в органе Федерального казначейства бюджетного обязательства и номера денежного обязательства получателя средств бюджета Азовского района (при наличии);</w:t>
      </w:r>
    </w:p>
    <w:p w:rsidR="00591B6E" w:rsidRDefault="00C969E8">
      <w:pPr>
        <w:pStyle w:val="ConsPlusNormal"/>
        <w:ind w:firstLine="567"/>
        <w:jc w:val="both"/>
        <w:rPr>
          <w:rFonts w:ascii="Times New Roman" w:hAnsi="Times New Roman"/>
          <w:sz w:val="28"/>
        </w:rPr>
      </w:pPr>
      <w:r>
        <w:rPr>
          <w:rFonts w:ascii="Times New Roman" w:hAnsi="Times New Roman"/>
          <w:sz w:val="28"/>
        </w:rPr>
        <w:t>7)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(Заявки) о переводе денежных средств в уплату платежей в бюджетную систему Российской Федерации</w:t>
      </w:r>
    </w:p>
    <w:p w:rsidR="00591B6E" w:rsidRDefault="00C969E8">
      <w:pPr>
        <w:pStyle w:val="ConsPlusNormal"/>
        <w:ind w:firstLine="567"/>
        <w:jc w:val="both"/>
      </w:pPr>
      <w:r>
        <w:rPr>
          <w:rFonts w:ascii="Times New Roman" w:hAnsi="Times New Roman"/>
          <w:sz w:val="28"/>
        </w:rPr>
        <w:t>8) реквизитов (номер, дата) документов на основании которых возникают бюджетные обязательства получателей средств бюджета Елизаветинского сельского поселения Азовского района;</w:t>
      </w:r>
    </w:p>
    <w:p w:rsidR="00591B6E" w:rsidRDefault="00C969E8">
      <w:pPr>
        <w:pStyle w:val="ConsPlusNormal"/>
        <w:ind w:firstLine="567"/>
        <w:jc w:val="both"/>
        <w:rPr>
          <w:rFonts w:ascii="Times New Roman" w:hAnsi="Times New Roman"/>
          <w:sz w:val="28"/>
        </w:rPr>
      </w:pPr>
      <w:r>
        <w:rPr>
          <w:rFonts w:ascii="Times New Roman" w:hAnsi="Times New Roman"/>
          <w:sz w:val="28"/>
        </w:rPr>
        <w:t>9)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91B6E" w:rsidRDefault="00C969E8">
      <w:pPr>
        <w:pStyle w:val="ConsPlusNormal"/>
        <w:ind w:firstLine="567"/>
        <w:jc w:val="both"/>
        <w:rPr>
          <w:rFonts w:ascii="Times New Roman" w:hAnsi="Times New Roman"/>
          <w:sz w:val="28"/>
        </w:rPr>
      </w:pPr>
      <w:r>
        <w:rPr>
          <w:rFonts w:ascii="Times New Roman" w:hAnsi="Times New Roman"/>
          <w:sz w:val="28"/>
        </w:rPr>
        <w:t>10)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91B6E" w:rsidRDefault="00C969E8">
      <w:pPr>
        <w:pStyle w:val="ConsPlusNormal"/>
        <w:ind w:firstLine="567"/>
        <w:jc w:val="both"/>
        <w:rPr>
          <w:rFonts w:ascii="Times New Roman" w:hAnsi="Times New Roman"/>
          <w:sz w:val="28"/>
        </w:rPr>
      </w:pPr>
      <w:r>
        <w:rPr>
          <w:rFonts w:ascii="Times New Roman" w:hAnsi="Times New Roman"/>
          <w:sz w:val="28"/>
        </w:rPr>
        <w:t>7. Требования подпунктов 8 - 10 пункта 6 настоящего Порядка не применяются в отношении:</w:t>
      </w:r>
    </w:p>
    <w:p w:rsidR="00591B6E" w:rsidRDefault="00C969E8">
      <w:pPr>
        <w:pStyle w:val="ConsPlusNormal"/>
        <w:ind w:firstLine="567"/>
        <w:jc w:val="both"/>
      </w:pPr>
      <w:r>
        <w:rPr>
          <w:rFonts w:ascii="Times New Roman" w:hAnsi="Times New Roman"/>
          <w:sz w:val="28"/>
        </w:rPr>
        <w:t xml:space="preserve">Распоряжения (Заявки) при перечислении средств получателям средств бюджета Елизаветинского сельского поселения Азовского района, </w:t>
      </w:r>
      <w:r>
        <w:rPr>
          <w:rFonts w:ascii="Times New Roman" w:hAnsi="Times New Roman"/>
          <w:sz w:val="28"/>
        </w:rPr>
        <w:lastRenderedPageBreak/>
        <w:t>осуществляющим в соответствии с бюджетным законодательством Российской Федерации операции со средствами бюджета Елизаветинского сельского поселения Азовского района на счетах, открытых им в учреждении Центрального банка Российской Федерации или кредитной организации;</w:t>
      </w:r>
    </w:p>
    <w:p w:rsidR="00591B6E" w:rsidRDefault="00C969E8">
      <w:pPr>
        <w:pStyle w:val="ConsPlusNormal"/>
        <w:ind w:firstLine="567"/>
        <w:jc w:val="both"/>
      </w:pPr>
      <w:r>
        <w:rPr>
          <w:rFonts w:ascii="Times New Roman" w:hAnsi="Times New Roman"/>
          <w:sz w:val="28"/>
        </w:rPr>
        <w:t>Распоряжения (Заявки) при перечислении средств структурным (обособленным) подразделениям получателей средств бюджета Елизаветинского сельского поселения Азовского района, не наделенным полномочиями по ведению бюджетного учета.</w:t>
      </w:r>
    </w:p>
    <w:p w:rsidR="00591B6E" w:rsidRDefault="00C969E8">
      <w:pPr>
        <w:pStyle w:val="ConsPlusNormal"/>
        <w:ind w:firstLine="567"/>
        <w:jc w:val="both"/>
        <w:rPr>
          <w:rFonts w:ascii="Times New Roman" w:hAnsi="Times New Roman"/>
          <w:sz w:val="28"/>
        </w:rPr>
      </w:pPr>
      <w:r>
        <w:rPr>
          <w:rFonts w:ascii="Times New Roman" w:hAnsi="Times New Roman"/>
          <w:sz w:val="28"/>
        </w:rPr>
        <w:t>Требования подпункта 8 пункта 6 настоящего Порядка также не применяются в отношении Распоряжения (Заявки)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591B6E" w:rsidRDefault="00C969E8">
      <w:pPr>
        <w:pStyle w:val="ConsPlusNormal"/>
        <w:ind w:firstLine="567"/>
        <w:jc w:val="both"/>
      </w:pPr>
      <w:r>
        <w:rPr>
          <w:rFonts w:ascii="Times New Roman" w:hAnsi="Times New Roman"/>
          <w:sz w:val="28"/>
        </w:rPr>
        <w:t>В одном Распоряжении (Заявке) может содержаться несколько сумм перечислений по разным кодам классификации расходов бюджета Елизаветинского сельского поселения Азовского района (классификации источников финансирования дефицитов бюджета Елизаветинского сельского поселения Азовского района) в рамках одного денежного обязательства получателя средств бюджета Елизаветинского сельского поселения Азовского района (администратора источников финансирования дефицита бюджета Елизаветинского сельского поселения Азовского района).</w:t>
      </w:r>
    </w:p>
    <w:p w:rsidR="00591B6E" w:rsidRDefault="00C969E8">
      <w:pPr>
        <w:pStyle w:val="ConsPlusNormal"/>
        <w:ind w:firstLine="567"/>
        <w:jc w:val="both"/>
        <w:rPr>
          <w:rFonts w:ascii="Times New Roman" w:hAnsi="Times New Roman"/>
          <w:sz w:val="28"/>
        </w:rPr>
      </w:pPr>
      <w:r>
        <w:rPr>
          <w:rFonts w:ascii="Times New Roman" w:hAnsi="Times New Roman"/>
          <w:sz w:val="28"/>
        </w:rPr>
        <w:t>8.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(Заявки) по следующим направлениям:</w:t>
      </w:r>
    </w:p>
    <w:p w:rsidR="00591B6E" w:rsidRDefault="00C969E8">
      <w:pPr>
        <w:pStyle w:val="ConsPlusNormal"/>
        <w:ind w:firstLine="567"/>
        <w:jc w:val="both"/>
      </w:pPr>
      <w:r>
        <w:rPr>
          <w:rFonts w:ascii="Times New Roman" w:hAnsi="Times New Roman"/>
          <w:sz w:val="28"/>
        </w:rPr>
        <w:t>1) соответствие указанных в Распоряжении (Заявке) кодов классификации расходов бюджета Елизаветинского сельского поселения Азовского района кодам бюджетной классификации Российской Федерации, действующим в текущем финансовом году на момент представления Распоряжения (Заявки);</w:t>
      </w:r>
    </w:p>
    <w:p w:rsidR="00591B6E" w:rsidRDefault="00C969E8">
      <w:pPr>
        <w:pStyle w:val="ConsPlusNormal"/>
        <w:ind w:firstLine="567"/>
        <w:jc w:val="both"/>
        <w:rPr>
          <w:rFonts w:ascii="Times New Roman" w:hAnsi="Times New Roman"/>
          <w:sz w:val="28"/>
        </w:rPr>
      </w:pPr>
      <w:r>
        <w:rPr>
          <w:rFonts w:ascii="Times New Roman" w:hAnsi="Times New Roman"/>
          <w:sz w:val="28"/>
        </w:rPr>
        <w:t>2) соответствие содержания операции, исходя из денежного обязательства, содержанию текста назначения платежа, указанному в Распоряжении (Заявке);</w:t>
      </w:r>
    </w:p>
    <w:p w:rsidR="00591B6E" w:rsidRDefault="00C969E8">
      <w:pPr>
        <w:pStyle w:val="ConsPlusNormal"/>
        <w:ind w:firstLine="567"/>
        <w:jc w:val="both"/>
      </w:pPr>
      <w:r>
        <w:rPr>
          <w:rFonts w:ascii="Times New Roman" w:hAnsi="Times New Roman"/>
          <w:sz w:val="28"/>
        </w:rPr>
        <w:t>3) соответствие указанных в Распоряжении (Заявке) кодов видов расходов классификации расходов бюджета Елизаветинского сельского поселения Азовского района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591B6E" w:rsidRDefault="00C969E8">
      <w:pPr>
        <w:pStyle w:val="ConsPlusNormal"/>
        <w:ind w:firstLine="567"/>
        <w:jc w:val="both"/>
        <w:rPr>
          <w:rFonts w:ascii="Times New Roman" w:hAnsi="Times New Roman"/>
          <w:sz w:val="28"/>
        </w:rPr>
      </w:pPr>
      <w:r>
        <w:rPr>
          <w:rFonts w:ascii="Times New Roman" w:hAnsi="Times New Roman"/>
          <w:sz w:val="28"/>
        </w:rPr>
        <w:t>4) непревышение сумм в Распоряжении (Заявке)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591B6E" w:rsidRDefault="00C969E8">
      <w:pPr>
        <w:pStyle w:val="ConsPlusNormal"/>
        <w:ind w:firstLine="567"/>
        <w:jc w:val="both"/>
      </w:pPr>
      <w:r>
        <w:rPr>
          <w:rFonts w:ascii="Times New Roman" w:hAnsi="Times New Roman"/>
          <w:sz w:val="28"/>
        </w:rPr>
        <w:t xml:space="preserve">5) соответствие наименования, ИНН, КПП (при наличии), банковских реквизитов получателя денежных средств, указанных в Распоряжении, </w:t>
      </w:r>
      <w:r>
        <w:rPr>
          <w:rFonts w:ascii="Times New Roman" w:hAnsi="Times New Roman"/>
          <w:sz w:val="28"/>
        </w:rPr>
        <w:lastRenderedPageBreak/>
        <w:t>наименованию, ИНН, КПП (при наличии), банковским реквизитам получателя денежных средств, указанным в бюджетном обязательстве;</w:t>
      </w:r>
    </w:p>
    <w:p w:rsidR="00591B6E" w:rsidRDefault="00C969E8">
      <w:pPr>
        <w:pStyle w:val="ConsPlusNormal"/>
        <w:ind w:firstLine="567"/>
        <w:jc w:val="both"/>
      </w:pPr>
      <w:r>
        <w:rPr>
          <w:rFonts w:ascii="Times New Roman" w:hAnsi="Times New Roman"/>
          <w:sz w:val="28"/>
        </w:rPr>
        <w:t>6) соответствие реквизитов Распоряжения (Заявки) требованиям бюджетного законодательства Российской Федерации о перечислении средств бюджета Елизаветинского сельского поселения Азовского района на соответствующие казначейские счета;</w:t>
      </w:r>
    </w:p>
    <w:p w:rsidR="00591B6E" w:rsidRDefault="00C969E8">
      <w:pPr>
        <w:pStyle w:val="ConsPlusNormal"/>
        <w:ind w:firstLine="567"/>
        <w:jc w:val="both"/>
        <w:rPr>
          <w:rFonts w:ascii="Times New Roman" w:hAnsi="Times New Roman"/>
          <w:sz w:val="28"/>
        </w:rPr>
      </w:pPr>
      <w:r>
        <w:rPr>
          <w:rFonts w:ascii="Times New Roman" w:hAnsi="Times New Roman"/>
          <w:sz w:val="28"/>
        </w:rPr>
        <w:t>7) идентичность кода валюты, в которой принято денежное обязательство, и кода валюты, в которой должен быть осуществлен платеж по Распоряжению (Заявке);</w:t>
      </w:r>
    </w:p>
    <w:p w:rsidR="00591B6E" w:rsidRDefault="00C969E8">
      <w:pPr>
        <w:pStyle w:val="ConsPlusNormal"/>
        <w:ind w:firstLine="567"/>
        <w:jc w:val="both"/>
        <w:rPr>
          <w:rFonts w:ascii="Times New Roman" w:hAnsi="Times New Roman"/>
          <w:sz w:val="28"/>
        </w:rPr>
      </w:pPr>
      <w:r>
        <w:rPr>
          <w:rFonts w:ascii="Times New Roman" w:hAnsi="Times New Roman"/>
          <w:sz w:val="28"/>
        </w:rPr>
        <w:t>8) наличие и правильность показателей, предусмотренных пунктом 8 порядка казначейского обслуживания, утвержденного Приказом Федерального казначейства от 14.05.2020 № 21Н.</w:t>
      </w:r>
    </w:p>
    <w:p w:rsidR="00591B6E" w:rsidRDefault="00C969E8">
      <w:pPr>
        <w:pStyle w:val="ConsPlusNormal"/>
        <w:ind w:firstLine="567"/>
        <w:jc w:val="both"/>
        <w:rPr>
          <w:rFonts w:ascii="Times New Roman" w:hAnsi="Times New Roman"/>
          <w:sz w:val="28"/>
        </w:rPr>
      </w:pPr>
      <w:r>
        <w:rPr>
          <w:rFonts w:ascii="Times New Roman" w:hAnsi="Times New Roman"/>
          <w:sz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(Заявки) по следующим направлениям:</w:t>
      </w:r>
    </w:p>
    <w:p w:rsidR="00591B6E" w:rsidRDefault="00C969E8">
      <w:pPr>
        <w:pStyle w:val="ConsPlusNormal"/>
        <w:ind w:firstLine="567"/>
        <w:jc w:val="both"/>
        <w:rPr>
          <w:rFonts w:ascii="Times New Roman" w:hAnsi="Times New Roman"/>
          <w:sz w:val="28"/>
        </w:rPr>
      </w:pPr>
      <w:r>
        <w:rPr>
          <w:rFonts w:ascii="Times New Roman" w:hAnsi="Times New Roman"/>
          <w:sz w:val="28"/>
        </w:rPr>
        <w:t>1) соответствие указанных в Распоряжении (Заявки) кодов классификации расходов бюджета Азовского района кодам бюджетной классификации Российской Федерации, действующим в текущем финансовом году на момент представления Распоряжения (Заявки);</w:t>
      </w:r>
    </w:p>
    <w:p w:rsidR="00591B6E" w:rsidRDefault="00C969E8">
      <w:pPr>
        <w:pStyle w:val="ConsPlusNormal"/>
        <w:ind w:firstLine="567"/>
        <w:jc w:val="both"/>
        <w:rPr>
          <w:rFonts w:ascii="Times New Roman" w:hAnsi="Times New Roman"/>
          <w:sz w:val="28"/>
        </w:rPr>
      </w:pPr>
      <w:r>
        <w:rPr>
          <w:rFonts w:ascii="Times New Roman" w:hAnsi="Times New Roman"/>
          <w:sz w:val="28"/>
        </w:rPr>
        <w:t>2) соответствие указанных в Распоряжении (Заявке) кодов видов расходов классификации расходов бюджета Азовского района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91B6E" w:rsidRDefault="00C969E8">
      <w:pPr>
        <w:pStyle w:val="ConsPlusNormal"/>
        <w:ind w:firstLine="567"/>
        <w:jc w:val="both"/>
        <w:rPr>
          <w:rFonts w:ascii="Times New Roman" w:hAnsi="Times New Roman"/>
          <w:sz w:val="28"/>
        </w:rPr>
      </w:pPr>
      <w:r>
        <w:rPr>
          <w:rFonts w:ascii="Times New Roman" w:hAnsi="Times New Roman"/>
          <w:sz w:val="28"/>
        </w:rPr>
        <w:t>3) непревышение сумм, указанных в Распоряжении (Заявке), над остатками соответствующих бюджетных ассигнований, учтенных на лицевом счете получателя бюджетных средств.</w:t>
      </w:r>
    </w:p>
    <w:p w:rsidR="00591B6E" w:rsidRDefault="00C969E8">
      <w:pPr>
        <w:pStyle w:val="ConsPlusNormal"/>
        <w:ind w:firstLine="567"/>
        <w:jc w:val="both"/>
      </w:pPr>
      <w:r>
        <w:rPr>
          <w:rFonts w:ascii="Times New Roman" w:hAnsi="Times New Roman"/>
          <w:sz w:val="28"/>
        </w:rPr>
        <w:t>10. При санкционировании оплаты денежных обязательств по перечислениям по источникам финансирования дефицита бюджета Елизаветинского сельского поселения Азовского района осуществляется проверка Распоряжения (Заявки) по следующим направлениям:</w:t>
      </w:r>
    </w:p>
    <w:p w:rsidR="00591B6E" w:rsidRDefault="00C969E8">
      <w:pPr>
        <w:pStyle w:val="ConsPlusNormal"/>
        <w:ind w:firstLine="567"/>
        <w:jc w:val="both"/>
      </w:pPr>
      <w:r>
        <w:rPr>
          <w:rFonts w:ascii="Times New Roman" w:hAnsi="Times New Roman"/>
          <w:sz w:val="28"/>
        </w:rPr>
        <w:t>1) соответствие указанных в Распоряжении (Заявке) кодов классификации источников финансирования дефицита бюджета Елизаветинского сельского поселения Азовского района кодам бюджетной классификации Российской Федерации, действующим в текущем финансовом году на момент представления Распоряжения (Заявки);</w:t>
      </w:r>
    </w:p>
    <w:p w:rsidR="00591B6E" w:rsidRDefault="00C969E8">
      <w:pPr>
        <w:pStyle w:val="ConsPlusNormal"/>
        <w:ind w:firstLine="567"/>
        <w:jc w:val="both"/>
        <w:rPr>
          <w:rFonts w:ascii="Times New Roman" w:hAnsi="Times New Roman"/>
          <w:sz w:val="28"/>
        </w:rPr>
      </w:pPr>
      <w:r>
        <w:rPr>
          <w:rFonts w:ascii="Times New Roman" w:hAnsi="Times New Roman"/>
          <w:sz w:val="28"/>
        </w:rPr>
        <w:t>2) соответствие указанных в Распоряжении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91B6E" w:rsidRDefault="00C969E8">
      <w:pPr>
        <w:pStyle w:val="ConsPlusNormal"/>
        <w:ind w:firstLine="567"/>
        <w:jc w:val="both"/>
      </w:pPr>
      <w:r>
        <w:rPr>
          <w:rFonts w:ascii="Times New Roman" w:hAnsi="Times New Roman"/>
          <w:sz w:val="28"/>
        </w:rPr>
        <w:t xml:space="preserve">3) непревышение сумм, указанных в Распоряжении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w:t>
      </w:r>
      <w:r>
        <w:rPr>
          <w:rFonts w:ascii="Times New Roman" w:hAnsi="Times New Roman"/>
          <w:sz w:val="28"/>
        </w:rPr>
        <w:lastRenderedPageBreak/>
        <w:t>бюджета.</w:t>
      </w:r>
    </w:p>
    <w:p w:rsidR="00591B6E" w:rsidRDefault="00C969E8">
      <w:pPr>
        <w:pStyle w:val="ConsPlusNormal"/>
        <w:ind w:firstLine="567"/>
        <w:jc w:val="both"/>
        <w:rPr>
          <w:rFonts w:ascii="Times New Roman" w:hAnsi="Times New Roman"/>
          <w:sz w:val="28"/>
        </w:rPr>
      </w:pPr>
      <w:r>
        <w:rPr>
          <w:rFonts w:ascii="Times New Roman" w:hAnsi="Times New Roman"/>
          <w:sz w:val="28"/>
        </w:rPr>
        <w:t>11. В случае если информация, указанная в Распоряжении (Заявке), или его форма не соответствуют требованиям, установленным пунктами 4-6, и пунктами 8-10 настоящего Порядка, орган Федерального казначейства не позднее сроков, установленных пунктом 3 настоящего Порядка, направляет получателю средств бюджета Азовского района уведомление в электронной форме, содержащее информацию, позволяющую идентифицировать Распоряжение (Заявку),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591B6E" w:rsidRDefault="00C969E8">
      <w:pPr>
        <w:pStyle w:val="ConsPlusNormal"/>
        <w:ind w:firstLine="567"/>
        <w:jc w:val="both"/>
      </w:pPr>
      <w:r>
        <w:rPr>
          <w:rFonts w:ascii="Times New Roman" w:hAnsi="Times New Roman"/>
          <w:sz w:val="28"/>
        </w:rPr>
        <w:t>12. При отказе в приеме органом Федерального казначейства к исполнению Распоряжения (Заявки) в случае не соответствия указанных в нем кодов видов расходов классификации расходов бюджетов текстовому назначению платежа Администрации Елизаветинского сельского поселения Азовского района в сроки, установленные для исполнения Распоряжения о совершении казначейских платежей в соответствии с порядком проведения санкционирования оплаты денежных обязательств (расходов, операций) направляет Информацию в письменном виде о применении получателем средств бюджета, администратором источников финансирования дефицита бюджета видов расходов классификации расходов бюджетов согласно текстовому назначению платежа, указанному в Распоряжении (Заявке).</w:t>
      </w:r>
    </w:p>
    <w:p w:rsidR="00591B6E" w:rsidRDefault="00C969E8">
      <w:pPr>
        <w:pStyle w:val="ConsPlusNormal"/>
        <w:ind w:firstLine="567"/>
        <w:jc w:val="both"/>
      </w:pPr>
      <w:r>
        <w:rPr>
          <w:rFonts w:ascii="Times New Roman" w:hAnsi="Times New Roman"/>
          <w:sz w:val="28"/>
        </w:rPr>
        <w:t>13. При положительном результате проверки в соответствии с требованиями, установленными настоящим Порядком, в Распоряжении (Заявке),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Елизаветинского сельского поселения Азовского района (администратора источников финансирования дефицита бюджета Елизаветинского сельского поселения Азовского района)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(Заявка) принимается к исполнению.</w:t>
      </w:r>
    </w:p>
    <w:p w:rsidR="00591B6E" w:rsidRDefault="00C969E8">
      <w:pPr>
        <w:pStyle w:val="ConsPlusNormal"/>
        <w:ind w:firstLine="567"/>
        <w:jc w:val="both"/>
      </w:pPr>
      <w:r>
        <w:rPr>
          <w:rFonts w:ascii="Times New Roman" w:hAnsi="Times New Roman"/>
          <w:sz w:val="28"/>
        </w:rPr>
        <w:t>14. Представление и хранение Распоряжения (Заявки) для санкционирования оплаты денежных обязательств получателей средств бюджета Елизаветинского сельского поселения Азовского района (администраторов источников финансирования дефицита бюджета Елизаветинского сельского поселения Азовского района),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91B6E" w:rsidRDefault="00591B6E">
      <w:pPr>
        <w:pStyle w:val="ConsPlusNormal"/>
        <w:jc w:val="right"/>
        <w:outlineLvl w:val="1"/>
      </w:pPr>
    </w:p>
    <w:p w:rsidR="00591B6E" w:rsidRDefault="00C969E8">
      <w:pPr>
        <w:pStyle w:val="ConsPlusNormal"/>
        <w:pageBreakBefore/>
        <w:jc w:val="right"/>
        <w:outlineLvl w:val="1"/>
        <w:rPr>
          <w:rFonts w:ascii="Times New Roman" w:hAnsi="Times New Roman"/>
          <w:sz w:val="28"/>
        </w:rPr>
      </w:pPr>
      <w:r>
        <w:rPr>
          <w:rFonts w:ascii="Times New Roman" w:hAnsi="Times New Roman"/>
          <w:sz w:val="28"/>
        </w:rPr>
        <w:lastRenderedPageBreak/>
        <w:t>Приложение</w:t>
      </w:r>
    </w:p>
    <w:p w:rsidR="00591B6E" w:rsidRDefault="00C969E8">
      <w:pPr>
        <w:pStyle w:val="Standard"/>
        <w:widowControl w:val="0"/>
        <w:jc w:val="right"/>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к Порядку</w:t>
      </w:r>
    </w:p>
    <w:p w:rsidR="00591B6E" w:rsidRDefault="00C969E8">
      <w:pPr>
        <w:pStyle w:val="Standard"/>
        <w:widowControl w:val="0"/>
        <w:jc w:val="right"/>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санкционирования оплаты</w:t>
      </w:r>
    </w:p>
    <w:p w:rsidR="00591B6E" w:rsidRDefault="00C969E8">
      <w:pPr>
        <w:pStyle w:val="Standard"/>
        <w:widowControl w:val="0"/>
        <w:jc w:val="right"/>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денежных обязательств</w:t>
      </w:r>
    </w:p>
    <w:p w:rsidR="00591B6E" w:rsidRDefault="00C969E8">
      <w:pPr>
        <w:pStyle w:val="Standard"/>
        <w:widowControl w:val="0"/>
        <w:jc w:val="right"/>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получателей средств</w:t>
      </w:r>
    </w:p>
    <w:p w:rsidR="00591B6E" w:rsidRPr="00887262" w:rsidRDefault="00C969E8">
      <w:pPr>
        <w:pStyle w:val="Standard"/>
        <w:widowControl w:val="0"/>
        <w:jc w:val="right"/>
        <w:rPr>
          <w:rFonts w:hint="eastAsia"/>
          <w:lang w:val="ru-RU"/>
        </w:rPr>
      </w:pPr>
      <w:r>
        <w:rPr>
          <w:rFonts w:ascii="Times New Roman" w:hAnsi="Times New Roman" w:cs="Arial"/>
          <w:sz w:val="28"/>
          <w:szCs w:val="20"/>
          <w:lang w:val="ru-RU" w:eastAsia="ru-RU" w:bidi="ar-SA"/>
        </w:rPr>
        <w:t>бюджета Елизаветинского сельского поселения</w:t>
      </w:r>
    </w:p>
    <w:p w:rsidR="00591B6E" w:rsidRPr="00887262" w:rsidRDefault="00C969E8">
      <w:pPr>
        <w:pStyle w:val="Standard"/>
        <w:widowControl w:val="0"/>
        <w:jc w:val="right"/>
        <w:rPr>
          <w:rFonts w:hint="eastAsia"/>
          <w:lang w:val="ru-RU"/>
        </w:rPr>
      </w:pPr>
      <w:r>
        <w:rPr>
          <w:rFonts w:ascii="Times New Roman" w:hAnsi="Times New Roman" w:cs="Arial"/>
          <w:sz w:val="28"/>
          <w:szCs w:val="20"/>
          <w:lang w:val="ru-RU" w:eastAsia="ru-RU" w:bidi="ar-SA"/>
        </w:rPr>
        <w:t xml:space="preserve">  Азовского района</w:t>
      </w:r>
    </w:p>
    <w:p w:rsidR="00591B6E" w:rsidRDefault="00591B6E">
      <w:pPr>
        <w:pStyle w:val="Standard"/>
        <w:widowControl w:val="0"/>
        <w:jc w:val="both"/>
        <w:rPr>
          <w:rFonts w:ascii="Times New Roman" w:hAnsi="Times New Roman" w:cs="Arial"/>
          <w:sz w:val="28"/>
          <w:szCs w:val="20"/>
          <w:lang w:val="ru-RU" w:eastAsia="ru-RU" w:bidi="ar-SA"/>
        </w:rPr>
      </w:pPr>
    </w:p>
    <w:p w:rsidR="00591B6E" w:rsidRDefault="00C969E8">
      <w:pPr>
        <w:pStyle w:val="Standard"/>
        <w:widowControl w:val="0"/>
        <w:jc w:val="center"/>
        <w:rPr>
          <w:rFonts w:ascii="Times New Roman" w:hAnsi="Times New Roman" w:cs="Arial"/>
          <w:b/>
          <w:bCs/>
          <w:sz w:val="28"/>
          <w:szCs w:val="20"/>
          <w:lang w:val="ru-RU" w:eastAsia="ru-RU" w:bidi="ar-SA"/>
        </w:rPr>
      </w:pPr>
      <w:bookmarkStart w:id="1" w:name="Par129"/>
      <w:bookmarkEnd w:id="1"/>
      <w:r>
        <w:rPr>
          <w:rFonts w:ascii="Times New Roman" w:hAnsi="Times New Roman" w:cs="Arial"/>
          <w:b/>
          <w:bCs/>
          <w:sz w:val="28"/>
          <w:szCs w:val="20"/>
          <w:lang w:val="ru-RU" w:eastAsia="ru-RU" w:bidi="ar-SA"/>
        </w:rPr>
        <w:t>ПЕРЕЧЕНЬ</w:t>
      </w:r>
    </w:p>
    <w:p w:rsidR="00591B6E" w:rsidRDefault="00C969E8">
      <w:pPr>
        <w:pStyle w:val="Standard"/>
        <w:widowControl w:val="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документов, представляемых в орган Федерального казначейства</w:t>
      </w:r>
    </w:p>
    <w:p w:rsidR="00591B6E" w:rsidRDefault="00C969E8">
      <w:pPr>
        <w:pStyle w:val="Standard"/>
        <w:widowControl w:val="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для осуществления санкционирования оплаты</w:t>
      </w:r>
    </w:p>
    <w:p w:rsidR="00591B6E" w:rsidRPr="00887262" w:rsidRDefault="00C969E8">
      <w:pPr>
        <w:pStyle w:val="Standard"/>
        <w:widowControl w:val="0"/>
        <w:jc w:val="center"/>
        <w:rPr>
          <w:rFonts w:hint="eastAsia"/>
          <w:lang w:val="ru-RU"/>
        </w:rPr>
      </w:pPr>
      <w:r>
        <w:rPr>
          <w:rFonts w:ascii="Times New Roman" w:hAnsi="Times New Roman" w:cs="Arial"/>
          <w:b/>
          <w:bCs/>
          <w:sz w:val="28"/>
          <w:szCs w:val="20"/>
          <w:lang w:val="ru-RU" w:eastAsia="ru-RU" w:bidi="ar-SA"/>
        </w:rPr>
        <w:t>денежных обязательств получателей средств бюджета Елизаветинского сельского поселения  Азовского района.</w:t>
      </w:r>
    </w:p>
    <w:p w:rsidR="00591B6E" w:rsidRDefault="00591B6E">
      <w:pPr>
        <w:pStyle w:val="Standard"/>
        <w:widowControl w:val="0"/>
        <w:rPr>
          <w:rFonts w:ascii="Times New Roman" w:hAnsi="Times New Roman" w:cs="Arial"/>
          <w:sz w:val="28"/>
          <w:lang w:val="ru-RU" w:eastAsia="ru-RU" w:bidi="ar-SA"/>
        </w:rPr>
      </w:pPr>
    </w:p>
    <w:p w:rsidR="00591B6E" w:rsidRPr="00887262" w:rsidRDefault="00C969E8">
      <w:pPr>
        <w:pStyle w:val="Standard"/>
        <w:widowControl w:val="0"/>
        <w:ind w:firstLine="540"/>
        <w:jc w:val="both"/>
        <w:rPr>
          <w:rFonts w:hint="eastAsia"/>
          <w:lang w:val="ru-RU"/>
        </w:rPr>
      </w:pPr>
      <w:r>
        <w:rPr>
          <w:rFonts w:ascii="Times New Roman" w:hAnsi="Times New Roman" w:cs="Arial"/>
          <w:sz w:val="28"/>
          <w:szCs w:val="20"/>
          <w:lang w:val="ru-RU" w:eastAsia="ru-RU" w:bidi="ar-SA"/>
        </w:rPr>
        <w:t>Получатели средств бюджета Елизаветинского сельского поселения Азовского района для подтверждения возникновения денежного обязательства одновременно с Распоряжением (Заявкой) направляют в орган Федерального казначейства документы, предусмотренные настоящим Перечнем, в зависимости от направления расходов.</w:t>
      </w:r>
    </w:p>
    <w:p w:rsidR="00591B6E" w:rsidRDefault="00C969E8">
      <w:pPr>
        <w:pStyle w:val="Standard"/>
        <w:widowControl w:val="0"/>
        <w:spacing w:before="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1. Выплаты персоналу в целях обеспечения выполнения функций</w:t>
      </w:r>
    </w:p>
    <w:p w:rsidR="00591B6E" w:rsidRDefault="00C969E8">
      <w:pPr>
        <w:pStyle w:val="Standard"/>
        <w:widowControl w:val="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органами местного самоуправления, казенными учреждениями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1.1. При осуществлении выплат персоналу органов местного самоуправления, казенных учреждений, перечисление в бюджет удержанного налога на доходы физических лиц и уплата начисленных страховых взносов, связанных с указанными выплатами, командировочных выплат: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Default="00C969E8">
      <w:pPr>
        <w:pStyle w:val="Standard"/>
        <w:widowControl w:val="0"/>
        <w:spacing w:before="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2. Закупка товаров, работ и услуг</w:t>
      </w:r>
    </w:p>
    <w:p w:rsidR="00591B6E" w:rsidRDefault="00C969E8">
      <w:pPr>
        <w:pStyle w:val="Standard"/>
        <w:widowControl w:val="0"/>
        <w:spacing w:after="24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для обеспечения муниципальных нужд</w:t>
      </w:r>
    </w:p>
    <w:p w:rsidR="00591B6E" w:rsidRDefault="00C969E8">
      <w:pPr>
        <w:pStyle w:val="Standard"/>
        <w:widowControl w:val="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2.1. Закупка товаров:</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товарная накладная и (или) товарный чек и (или) квитанция и (или) иной документ, подтверждающий приобретение товаров (при оплате по факту поставки);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счет-фактура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приема-передачи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lastRenderedPageBreak/>
        <w:t>2.2. Закупка услуг:</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оказанных услуг (при оплате по факту оказания услуг);</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заявление о выдаче аванса с резолюцией руководителя получателя средств (в случае оплаты работником получателя средств за знаки почтовой оплаты, пересылку регистрируемых почтовых отправлений);</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счет-фактура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квитанция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заказ-наряд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товарная накладная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2.3. Закупка работ: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выполненных работ;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заказ-наряд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квитанция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счет-фактура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справка о стоимости выполненных работ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2.4. При оплате ремонтно-строительных работ, работ по ремонту и содержанию объектов дорожного хозяйства дополнительно представляются: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смета, сводный сметный расчет стоимости работ, калькуляция;</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акт о приемке выполненных работ (</w:t>
      </w:r>
      <w:hyperlink r:id="rId8" w:history="1">
        <w:r>
          <w:rPr>
            <w:rFonts w:ascii="Times New Roman" w:hAnsi="Times New Roman" w:cs="Arial"/>
            <w:color w:val="0000FF"/>
            <w:sz w:val="28"/>
            <w:szCs w:val="20"/>
            <w:lang w:val="ru-RU" w:eastAsia="ru-RU" w:bidi="ar-SA"/>
          </w:rPr>
          <w:t>форма N КС-2</w:t>
        </w:r>
      </w:hyperlink>
      <w:r>
        <w:rPr>
          <w:rFonts w:ascii="Times New Roman" w:hAnsi="Times New Roman" w:cs="Arial"/>
          <w:sz w:val="28"/>
          <w:szCs w:val="20"/>
          <w:lang w:val="ru-RU" w:eastAsia="ru-RU" w:bidi="ar-SA"/>
        </w:rPr>
        <w:t>), справка о стоимости выполненных работ и затрат (</w:t>
      </w:r>
      <w:hyperlink r:id="rId9" w:history="1">
        <w:r>
          <w:rPr>
            <w:rFonts w:ascii="Times New Roman" w:hAnsi="Times New Roman" w:cs="Arial"/>
            <w:color w:val="0000FF"/>
            <w:sz w:val="28"/>
            <w:szCs w:val="20"/>
            <w:lang w:val="ru-RU" w:eastAsia="ru-RU" w:bidi="ar-SA"/>
          </w:rPr>
          <w:t>форма N КС-3</w:t>
        </w:r>
      </w:hyperlink>
      <w:r>
        <w:rPr>
          <w:rFonts w:ascii="Times New Roman" w:hAnsi="Times New Roman" w:cs="Arial"/>
          <w:sz w:val="28"/>
          <w:szCs w:val="20"/>
          <w:lang w:val="ru-RU" w:eastAsia="ru-RU" w:bidi="ar-SA"/>
        </w:rPr>
        <w:t>).</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2.5. При оплате разработки проектной (сметной) документации и выполнения проектно-изыскательских работ дополнительно представляются: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положительное заключение государственной экспертизы по оценке достоверности определения стоимости проектных работ (при окончательном расчете, за исключением случаев, когда государственная экспертиза в соответствии с законодательством не требуется);</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 xml:space="preserve">договор исполнителя по государственной экспертизе и документ, </w:t>
      </w:r>
      <w:r>
        <w:rPr>
          <w:rFonts w:ascii="Times New Roman" w:hAnsi="Times New Roman" w:cs="Arial"/>
          <w:sz w:val="28"/>
          <w:szCs w:val="20"/>
          <w:lang w:val="ru-RU" w:eastAsia="ru-RU" w:bidi="ar-SA"/>
        </w:rPr>
        <w:lastRenderedPageBreak/>
        <w:t>подтверждающий оплату данного договора (в случае оплаты затрат исполнителя по экспертизе);</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сдачи-приемки проектной (сметной) документации, результатов проектно-изыскательских работ.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2.6. При оплате денежных обязательств, вытекающих из договоров гражданско-правового характера, заключаемых с гражданами, не являющимися индивидуальными предпринимателями, для выполнения работ, оказания услуг в рамках выполнения отдельных полномочий дополнительно представляется: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приемки выполненных работ (услуг).</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2.7. При уплате взносов на капитальный ремонт общего имущества многоквартирных домов по помещениям, находящимся в собственности Азовского района, представляются: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квитанция.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2.8. При оплате работ по капитальному ремонту и (или) реставрации зданий и сооружений дополнительно представляется: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положительное заключение государственной (негосударственной) экспертизы проектной документации.</w:t>
      </w:r>
    </w:p>
    <w:p w:rsidR="00591B6E" w:rsidRDefault="00C969E8">
      <w:pPr>
        <w:pStyle w:val="Standard"/>
        <w:widowControl w:val="0"/>
        <w:spacing w:before="240" w:after="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3. Социальное обеспечение и иные выплаты населению</w:t>
      </w:r>
    </w:p>
    <w:p w:rsidR="00591B6E" w:rsidRDefault="00C969E8">
      <w:pPr>
        <w:pStyle w:val="Standard"/>
        <w:widowControl w:val="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3.1. Оплата публичных нормативных обязательств, пособий, компенсаций, иных социальных выплат гражданам:</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3.2. Приобретение товаров, работ, услуг в пользу граждан в целях их социального обеспечения: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товарная накладная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счет-фактура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выполненных работ (услуг)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акт приема-передачи (при наличии);</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 xml:space="preserve">протокол сверки электронных реестров (при возмещении расходов, связанных </w:t>
      </w:r>
      <w:r>
        <w:rPr>
          <w:rFonts w:ascii="Times New Roman" w:hAnsi="Times New Roman" w:cs="Arial"/>
          <w:sz w:val="28"/>
          <w:szCs w:val="20"/>
          <w:lang w:val="ru-RU" w:eastAsia="ru-RU" w:bidi="ar-SA"/>
        </w:rPr>
        <w:lastRenderedPageBreak/>
        <w:t>с бесплатным проездом)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иные документы, являющиеся основанием для выплаты.</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3.3. Страховые взносы на обязательное медицинское страхование неработающего населения: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3.4. Стипендии: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3.5. Премии, денежные поощрения, денежные компенсации, иные выплаты:</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нормативный правовой акт (распорядительный документ);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приказ руководителя - получателя средств бюджета района об осуществлении соответствующих выплат;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соглашение о возмещении компенсационных выплат.</w:t>
      </w:r>
    </w:p>
    <w:p w:rsidR="00591B6E" w:rsidRDefault="00C969E8">
      <w:pPr>
        <w:pStyle w:val="Standard"/>
        <w:widowControl w:val="0"/>
        <w:spacing w:before="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4. Капитальные вложения</w:t>
      </w:r>
    </w:p>
    <w:p w:rsidR="00591B6E" w:rsidRDefault="00C969E8">
      <w:pPr>
        <w:pStyle w:val="Standard"/>
        <w:widowControl w:val="0"/>
        <w:spacing w:after="24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в объекты муниципальной собственности</w:t>
      </w:r>
    </w:p>
    <w:p w:rsidR="00591B6E" w:rsidRDefault="00C969E8">
      <w:pPr>
        <w:pStyle w:val="Standard"/>
        <w:widowControl w:val="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4.1. Приобретение земельных участков:</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выписка из Единого государственного реестра недвижимости;</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правовой акт Администрации Елизаветинского сельского поселения Азовского района об изъятии земельных участков для муниципальных нужд;</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соглашение (при выкупе земельного участка на основании соглашения с собственником земельного участка);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судебный акт (при изъятии земельного участка на основании судебного акта).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4.1.1. При оплате расходов, связанных с процедурой выкупа, изъятия земельных участков, дополнительно представляется: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заявление комитета имущественных отношений Азовского района, о внесении денежных средств на депозитный счет нотариуса;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справка нотариуса с указанием размера нотариального тарифа за принятие на депозитный счет денежных сумм.</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4.2. Строительство и реконструкция зданий и сооружений:</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сводный сметный расчет стоимости строительства;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lastRenderedPageBreak/>
        <w:t>счет;</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акт о приемке выполненных работ (</w:t>
      </w:r>
      <w:hyperlink r:id="rId10" w:history="1">
        <w:r>
          <w:rPr>
            <w:rFonts w:ascii="Times New Roman" w:hAnsi="Times New Roman" w:cs="Arial"/>
            <w:color w:val="0000FF"/>
            <w:sz w:val="28"/>
            <w:szCs w:val="20"/>
            <w:lang w:val="ru-RU" w:eastAsia="ru-RU" w:bidi="ar-SA"/>
          </w:rPr>
          <w:t>форма N КС-2</w:t>
        </w:r>
      </w:hyperlink>
      <w:r>
        <w:rPr>
          <w:rFonts w:ascii="Times New Roman" w:hAnsi="Times New Roman" w:cs="Arial"/>
          <w:sz w:val="28"/>
          <w:szCs w:val="20"/>
          <w:lang w:val="ru-RU" w:eastAsia="ru-RU" w:bidi="ar-SA"/>
        </w:rPr>
        <w:t>);</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справка о стоимости выполненных работ и затрат (</w:t>
      </w:r>
      <w:hyperlink r:id="rId11" w:history="1">
        <w:r>
          <w:rPr>
            <w:rFonts w:ascii="Times New Roman" w:hAnsi="Times New Roman" w:cs="Arial"/>
            <w:color w:val="0000FF"/>
            <w:sz w:val="28"/>
            <w:szCs w:val="20"/>
            <w:lang w:val="ru-RU" w:eastAsia="ru-RU" w:bidi="ar-SA"/>
          </w:rPr>
          <w:t>форма N КС-3</w:t>
        </w:r>
      </w:hyperlink>
      <w:r>
        <w:rPr>
          <w:rFonts w:ascii="Times New Roman" w:hAnsi="Times New Roman" w:cs="Arial"/>
          <w:sz w:val="28"/>
          <w:szCs w:val="20"/>
          <w:lang w:val="ru-RU" w:eastAsia="ru-RU" w:bidi="ar-SA"/>
        </w:rPr>
        <w:t>);</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 и акт выполненных работ (оказанных услуг) (при оплате по договорам о технологическом присоединении, авторском надзоре, строительном контроле и иных видах работ, осуществляемых по объекту капитального строительства (реконструкции)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договор, счет и акт выполненных работ (оказанных услуг). (в случае компенсации затрат исполнителя работ на технологическое присоединение и иные виды работ, осуществляемых по объекту капитального строительства (реконструкции)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4.3. Увеличение стоимости акций и иных форм участия в капитале:</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правовой акт Администрации Елизаветинского сельского поселения Азовского района об увеличении или уменьшении размера уставного фонда;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договор (при наличии);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w:t>
      </w:r>
    </w:p>
    <w:p w:rsidR="00591B6E" w:rsidRDefault="00C969E8">
      <w:pPr>
        <w:pStyle w:val="Standard"/>
        <w:widowControl w:val="0"/>
        <w:spacing w:before="240" w:after="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5. Межбюджетные трансферты</w:t>
      </w:r>
    </w:p>
    <w:p w:rsidR="00591B6E" w:rsidRDefault="00C969E8">
      <w:pPr>
        <w:pStyle w:val="Standard"/>
        <w:widowControl w:val="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5.1. Дотации бюджетам сельских поселений, гранты на поощрение сельских поселений, входящих в состав Азовского района: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5.2. Иные межбюджетные трансферты:</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которые в соответствии с правовыми актами Администрации Азовского района, устанавливающими порядок и (или) условия предоставления (расходования) иных межбюджетных трансфертов, являются основанием для предоставления (расходования) иных межбюджетных трансфертов;</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иные документы, являющиеся по условиям муниципальных контрактов (договоров, соглашений) основанием для оплаты денежных обязательств.</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5.3. При перечислении межбюджетных трансфертов, предоставляемых бюджетам сельских поселений в целях исполнения судебных актов, дополнительно представляются: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копия исполнительного документа и копии судебных актов.</w:t>
      </w:r>
    </w:p>
    <w:p w:rsidR="00591B6E" w:rsidRDefault="00C969E8">
      <w:pPr>
        <w:pStyle w:val="Standard"/>
        <w:widowControl w:val="0"/>
        <w:spacing w:before="24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lastRenderedPageBreak/>
        <w:t>6. Предоставление субсидий бюджетным, автономным учреждениям</w:t>
      </w:r>
    </w:p>
    <w:p w:rsidR="00591B6E" w:rsidRDefault="00C969E8">
      <w:pPr>
        <w:pStyle w:val="Standard"/>
        <w:widowControl w:val="0"/>
        <w:spacing w:after="240"/>
        <w:jc w:val="center"/>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и иным некоммерческим организациям</w:t>
      </w:r>
    </w:p>
    <w:p w:rsidR="00591B6E" w:rsidRPr="00887262" w:rsidRDefault="00C969E8">
      <w:pPr>
        <w:pStyle w:val="Standard"/>
        <w:widowControl w:val="0"/>
        <w:ind w:firstLine="540"/>
        <w:jc w:val="both"/>
        <w:rPr>
          <w:rFonts w:hint="eastAsia"/>
          <w:lang w:val="ru-RU"/>
        </w:rPr>
      </w:pPr>
      <w:bookmarkStart w:id="2" w:name="Par279"/>
      <w:bookmarkEnd w:id="2"/>
      <w:r>
        <w:rPr>
          <w:rFonts w:ascii="Times New Roman" w:hAnsi="Times New Roman" w:cs="Arial"/>
          <w:sz w:val="28"/>
          <w:szCs w:val="20"/>
          <w:lang w:val="ru-RU" w:eastAsia="ru-RU" w:bidi="ar-SA"/>
        </w:rPr>
        <w:t>6.1. Предоставление муниципальным бюджетным и автономным учреждениям Елизаветинского сельского поселения Администрации Азовского района субсидий на финансовое обеспечение муниципального задания на оказание муниципальных услуг:</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6.2. Предоставление муниципальным бюджетным и автономным учреждениям Администрации Елизаветинского сельского поселения  Азовского района субсидий на иные цели: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подтверждающие возникновение денежного обязательства, источником финансового обеспечения которых являются средства, полученные указанными учреждениями в соответствии с абзацем вторым пункта 1 статьи 78.1 и пунктом 5 статьи 79 Бюджетного кодекса Российской Федерации».</w:t>
      </w:r>
    </w:p>
    <w:p w:rsidR="00591B6E" w:rsidRPr="00887262" w:rsidRDefault="00C969E8">
      <w:pPr>
        <w:pStyle w:val="Standard"/>
        <w:widowControl w:val="0"/>
        <w:spacing w:before="200"/>
        <w:ind w:firstLine="540"/>
        <w:jc w:val="both"/>
        <w:rPr>
          <w:rFonts w:hint="eastAsia"/>
          <w:lang w:val="ru-RU"/>
        </w:rPr>
      </w:pPr>
      <w:bookmarkStart w:id="3" w:name="Par293"/>
      <w:bookmarkEnd w:id="3"/>
      <w:r>
        <w:rPr>
          <w:rFonts w:ascii="Times New Roman" w:hAnsi="Times New Roman" w:cs="Arial"/>
          <w:sz w:val="28"/>
          <w:szCs w:val="20"/>
          <w:lang w:val="ru-RU" w:eastAsia="ru-RU" w:bidi="ar-SA"/>
        </w:rPr>
        <w:t xml:space="preserve">6.3. Предоставление субсидий некоммерческим организациям (за исключением некоммерческих организаций, указанных в </w:t>
      </w:r>
      <w:hyperlink r:id="rId12" w:history="1">
        <w:r>
          <w:rPr>
            <w:rFonts w:ascii="Times New Roman" w:hAnsi="Times New Roman" w:cs="Arial"/>
            <w:color w:val="0000FF"/>
            <w:sz w:val="28"/>
            <w:szCs w:val="20"/>
            <w:lang w:val="ru-RU" w:eastAsia="ru-RU" w:bidi="ar-SA"/>
          </w:rPr>
          <w:t>пунктах 6.1</w:t>
        </w:r>
      </w:hyperlink>
      <w:r>
        <w:rPr>
          <w:rFonts w:ascii="Times New Roman" w:hAnsi="Times New Roman" w:cs="Arial"/>
          <w:sz w:val="28"/>
          <w:szCs w:val="20"/>
          <w:lang w:val="ru-RU" w:eastAsia="ru-RU" w:bidi="ar-SA"/>
        </w:rPr>
        <w:t xml:space="preserve"> - </w:t>
      </w:r>
      <w:hyperlink r:id="rId13" w:history="1">
        <w:r>
          <w:rPr>
            <w:rFonts w:ascii="Times New Roman" w:hAnsi="Times New Roman" w:cs="Arial"/>
            <w:color w:val="0000FF"/>
            <w:sz w:val="28"/>
            <w:szCs w:val="20"/>
            <w:lang w:val="ru-RU" w:eastAsia="ru-RU" w:bidi="ar-SA"/>
          </w:rPr>
          <w:t>6.2</w:t>
        </w:r>
      </w:hyperlink>
      <w:r>
        <w:rPr>
          <w:rFonts w:ascii="Times New Roman" w:hAnsi="Times New Roman" w:cs="Arial"/>
          <w:sz w:val="28"/>
          <w:szCs w:val="20"/>
          <w:lang w:val="ru-RU" w:eastAsia="ru-RU" w:bidi="ar-SA"/>
        </w:rPr>
        <w:t xml:space="preserve"> настоящего Перечня):</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документы, которые в соответствии с правовыми актами Администрации Елизаветинского сельского поселения Азовского района, устанавливающими порядок и (или) условия предоставления субсидий, соглашениями о предоставлении субсидий являются основанием для предоставления субсидий.</w:t>
      </w:r>
    </w:p>
    <w:p w:rsidR="00591B6E" w:rsidRDefault="00C969E8">
      <w:pPr>
        <w:pStyle w:val="Standard"/>
        <w:widowControl w:val="0"/>
        <w:spacing w:before="100" w:after="10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7. Обслуживание муниципального долга</w:t>
      </w:r>
    </w:p>
    <w:p w:rsidR="00591B6E" w:rsidRDefault="00C969E8">
      <w:pPr>
        <w:pStyle w:val="Standard"/>
        <w:widowControl w:val="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7.1. Обслуживание муниципального внутреннего долга: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муниципальный контракт (кредитный договор) или соглашение о предоставлении бюджетного кредита;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уведомление кредитной организации о сумме подлежащих уплате процентов по муниципальному контракту (кредитному договору) и реквизитах для зачисления средств.</w:t>
      </w:r>
    </w:p>
    <w:p w:rsidR="00591B6E" w:rsidRDefault="00C969E8">
      <w:pPr>
        <w:pStyle w:val="Standard"/>
        <w:widowControl w:val="0"/>
        <w:spacing w:before="100"/>
        <w:jc w:val="center"/>
        <w:outlineLvl w:val="2"/>
        <w:rPr>
          <w:rFonts w:ascii="Times New Roman" w:hAnsi="Times New Roman" w:cs="Arial"/>
          <w:b/>
          <w:bCs/>
          <w:sz w:val="28"/>
          <w:szCs w:val="20"/>
          <w:lang w:val="ru-RU" w:eastAsia="ru-RU" w:bidi="ar-SA"/>
        </w:rPr>
      </w:pPr>
      <w:r>
        <w:rPr>
          <w:rFonts w:ascii="Times New Roman" w:hAnsi="Times New Roman" w:cs="Arial"/>
          <w:b/>
          <w:bCs/>
          <w:sz w:val="28"/>
          <w:szCs w:val="20"/>
          <w:lang w:val="ru-RU" w:eastAsia="ru-RU" w:bidi="ar-SA"/>
        </w:rPr>
        <w:t>8. Иные расходы</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8.1. Уплата налогов, сборов, взносов, государственных пошлин, пени, штрафов:</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не предоставляются.</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 xml:space="preserve">8.2. Предоставление субсидий юридическим лицам (кроме некоммерческих организаций), индивидуальным предпринимателям, физическим лицам – </w:t>
      </w:r>
      <w:r>
        <w:rPr>
          <w:rFonts w:ascii="Times New Roman" w:hAnsi="Times New Roman" w:cs="Arial"/>
          <w:sz w:val="28"/>
          <w:szCs w:val="20"/>
          <w:lang w:val="ru-RU" w:eastAsia="ru-RU" w:bidi="ar-SA"/>
        </w:rPr>
        <w:lastRenderedPageBreak/>
        <w:t>производителям товаров, работ, услуг:</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 соглашение о предоставлении субсидий.</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8.3. Взносы за членство в некоммерческой организации: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документы, подтверждающие членство получателя бюджетных средств в организации;</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счет или иной документ, подтверждающий сумму членского взноса и содержащий реквизиты для оплаты.</w:t>
      </w:r>
    </w:p>
    <w:p w:rsidR="00591B6E" w:rsidRPr="00887262" w:rsidRDefault="00C969E8">
      <w:pPr>
        <w:pStyle w:val="Standard"/>
        <w:widowControl w:val="0"/>
        <w:spacing w:before="200"/>
        <w:ind w:firstLine="540"/>
        <w:jc w:val="both"/>
        <w:rPr>
          <w:rFonts w:hint="eastAsia"/>
          <w:lang w:val="ru-RU"/>
        </w:rPr>
      </w:pPr>
      <w:r>
        <w:rPr>
          <w:rFonts w:ascii="Times New Roman" w:hAnsi="Times New Roman" w:cs="Arial"/>
          <w:sz w:val="28"/>
          <w:szCs w:val="20"/>
          <w:lang w:val="ru-RU" w:eastAsia="ru-RU" w:bidi="ar-SA"/>
        </w:rPr>
        <w:t>8.4. Оплата исполнительных документов, предусматривающих обращение взыскания на средства бюджета Елизаветинского сельского поселения Азовского района</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исполнительный документ и судебный акт, на основании которого выдан исполнительный документ;</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заявление взыскателя с указанием реквизитов банковского счета взыскателя;</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расчет суммы выплаты (если в исполнительном документе предусмотрена индексация периодических выплат, расчет должником суммы выплаты, обусловленной выполнением каких-либо иных обязательств и в других аналогичных случаях).</w:t>
      </w:r>
    </w:p>
    <w:p w:rsidR="00591B6E" w:rsidRDefault="00C969E8">
      <w:pPr>
        <w:pStyle w:val="Standard"/>
        <w:widowControl w:val="0"/>
        <w:spacing w:before="200"/>
        <w:ind w:firstLine="540"/>
        <w:jc w:val="both"/>
        <w:rPr>
          <w:rFonts w:ascii="Times New Roman" w:hAnsi="Times New Roman" w:cs="Arial"/>
          <w:sz w:val="28"/>
          <w:szCs w:val="20"/>
          <w:lang w:val="ru-RU" w:eastAsia="ru-RU" w:bidi="ar-SA"/>
        </w:rPr>
      </w:pPr>
      <w:r>
        <w:rPr>
          <w:rFonts w:ascii="Times New Roman" w:hAnsi="Times New Roman" w:cs="Arial"/>
          <w:sz w:val="28"/>
          <w:szCs w:val="20"/>
          <w:lang w:val="ru-RU" w:eastAsia="ru-RU" w:bidi="ar-SA"/>
        </w:rPr>
        <w:t>8.5. При оплате денежных обязательств, финансовое обеспечение которых осуществляется за счет средств резервного фонда Правительства Российской Федерации, Правительства Ростовской области, Администрации Азовского района одновременно с документами, предусмотренными настоящим Перечнем, в зависимости от направления расходов дополнительно представляются:</w:t>
      </w:r>
    </w:p>
    <w:p w:rsidR="00591B6E" w:rsidRPr="00887262" w:rsidRDefault="00C969E8">
      <w:pPr>
        <w:pStyle w:val="Standard"/>
        <w:widowControl w:val="0"/>
        <w:spacing w:before="200"/>
        <w:jc w:val="both"/>
        <w:rPr>
          <w:rFonts w:hint="eastAsia"/>
          <w:lang w:val="ru-RU"/>
        </w:rPr>
      </w:pPr>
      <w:r>
        <w:rPr>
          <w:rFonts w:ascii="Times New Roman" w:hAnsi="Times New Roman" w:cs="Arial"/>
          <w:sz w:val="28"/>
          <w:szCs w:val="20"/>
          <w:lang w:val="ru-RU" w:eastAsia="ru-RU" w:bidi="ar-SA"/>
        </w:rPr>
        <w:t>распоряжение Правительства Российской Федерации, Правительства Ростовской области, Администрации Азовского района о выделении средств из резервного фонда.</w:t>
      </w:r>
    </w:p>
    <w:p w:rsidR="00591B6E" w:rsidRDefault="00591B6E">
      <w:pPr>
        <w:pStyle w:val="ConsPlusNormal"/>
        <w:ind w:firstLine="567"/>
        <w:jc w:val="both"/>
      </w:pPr>
    </w:p>
    <w:sectPr w:rsidR="00591B6E" w:rsidSect="00591B6E">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31" w:rsidRDefault="005A3331" w:rsidP="00591B6E">
      <w:r>
        <w:separator/>
      </w:r>
    </w:p>
  </w:endnote>
  <w:endnote w:type="continuationSeparator" w:id="0">
    <w:p w:rsidR="005A3331" w:rsidRDefault="005A3331" w:rsidP="00591B6E">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31" w:rsidRDefault="005A3331" w:rsidP="00591B6E">
      <w:r w:rsidRPr="00591B6E">
        <w:rPr>
          <w:color w:val="000000"/>
        </w:rPr>
        <w:separator/>
      </w:r>
    </w:p>
  </w:footnote>
  <w:footnote w:type="continuationSeparator" w:id="0">
    <w:p w:rsidR="005A3331" w:rsidRDefault="005A3331" w:rsidP="00591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9"/>
  <w:autoHyphenation/>
  <w:characterSpacingControl w:val="doNotCompress"/>
  <w:footnotePr>
    <w:footnote w:id="-1"/>
    <w:footnote w:id="0"/>
  </w:footnotePr>
  <w:endnotePr>
    <w:endnote w:id="-1"/>
    <w:endnote w:id="0"/>
  </w:endnotePr>
  <w:compat>
    <w:useFELayout/>
  </w:compat>
  <w:rsids>
    <w:rsidRoot w:val="005A3331"/>
    <w:rsid w:val="00591B6E"/>
    <w:rsid w:val="005A3331"/>
    <w:rsid w:val="00887262"/>
    <w:rsid w:val="00BA7D09"/>
    <w:rsid w:val="00C96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N w:val="0"/>
      <w:textAlignment w:val="baseline"/>
    </w:pPr>
    <w:rPr>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1B6E"/>
    <w:pPr>
      <w:suppressAutoHyphens/>
      <w:autoSpaceDN w:val="0"/>
      <w:textAlignment w:val="baseline"/>
    </w:pPr>
    <w:rPr>
      <w:kern w:val="3"/>
      <w:sz w:val="24"/>
      <w:szCs w:val="24"/>
      <w:lang w:val="en-US" w:eastAsia="zh-CN" w:bidi="hi-IN"/>
    </w:rPr>
  </w:style>
  <w:style w:type="paragraph" w:customStyle="1" w:styleId="Heading">
    <w:name w:val="Heading"/>
    <w:basedOn w:val="Standard"/>
    <w:next w:val="Textbody"/>
    <w:rsid w:val="00591B6E"/>
    <w:pPr>
      <w:keepNext/>
      <w:spacing w:before="240" w:after="120"/>
    </w:pPr>
    <w:rPr>
      <w:rFonts w:ascii="Liberation Sans" w:eastAsia="Microsoft YaHei" w:hAnsi="Liberation Sans"/>
      <w:sz w:val="28"/>
      <w:szCs w:val="28"/>
    </w:rPr>
  </w:style>
  <w:style w:type="paragraph" w:customStyle="1" w:styleId="Textbody">
    <w:name w:val="Text body"/>
    <w:basedOn w:val="Standard"/>
    <w:rsid w:val="00591B6E"/>
    <w:pPr>
      <w:spacing w:after="140" w:line="288" w:lineRule="auto"/>
    </w:pPr>
  </w:style>
  <w:style w:type="paragraph" w:styleId="a3">
    <w:name w:val="List"/>
    <w:basedOn w:val="Textbody"/>
    <w:rsid w:val="00591B6E"/>
  </w:style>
  <w:style w:type="paragraph" w:customStyle="1" w:styleId="Caption">
    <w:name w:val="Caption"/>
    <w:basedOn w:val="Standard"/>
    <w:rsid w:val="00591B6E"/>
    <w:pPr>
      <w:suppressLineNumbers/>
      <w:spacing w:before="120" w:after="120"/>
    </w:pPr>
    <w:rPr>
      <w:i/>
      <w:iCs/>
    </w:rPr>
  </w:style>
  <w:style w:type="paragraph" w:customStyle="1" w:styleId="Index">
    <w:name w:val="Index"/>
    <w:basedOn w:val="Standard"/>
    <w:rsid w:val="00591B6E"/>
    <w:pPr>
      <w:suppressLineNumbers/>
    </w:pPr>
  </w:style>
  <w:style w:type="paragraph" w:customStyle="1" w:styleId="ConsPlusNormal">
    <w:name w:val="ConsPlusNormal"/>
    <w:rsid w:val="00591B6E"/>
    <w:pPr>
      <w:widowControl w:val="0"/>
      <w:suppressAutoHyphens/>
      <w:autoSpaceDN w:val="0"/>
    </w:pPr>
    <w:rPr>
      <w:rFonts w:ascii="Arial" w:eastAsia="Courier New" w:hAnsi="Arial" w:cs="Arial"/>
      <w:kern w:val="3"/>
    </w:rPr>
  </w:style>
  <w:style w:type="paragraph" w:styleId="a4">
    <w:name w:val="Title"/>
    <w:basedOn w:val="Standard"/>
    <w:rsid w:val="00591B6E"/>
    <w:pPr>
      <w:jc w:val="center"/>
      <w:textAlignment w:val="auto"/>
    </w:pPr>
    <w:rPr>
      <w:rFonts w:cs="Times New Roman"/>
      <w:sz w:val="28"/>
      <w:lang w:val="ru-RU" w:eastAsia="ru-RU" w:bidi="ar-SA"/>
    </w:rPr>
  </w:style>
  <w:style w:type="paragraph" w:customStyle="1" w:styleId="ConsPlusTitle">
    <w:name w:val="ConsPlusTitle"/>
    <w:rsid w:val="00591B6E"/>
    <w:pPr>
      <w:widowControl w:val="0"/>
      <w:suppressAutoHyphens/>
      <w:autoSpaceDN w:val="0"/>
    </w:pPr>
    <w:rPr>
      <w:rFonts w:ascii="Arial" w:eastAsia="Courier New" w:hAnsi="Arial" w:cs="Arial"/>
      <w:b/>
      <w:bCs/>
      <w:kern w:val="3"/>
    </w:rPr>
  </w:style>
  <w:style w:type="character" w:customStyle="1" w:styleId="Internetlink">
    <w:name w:val="Internet link"/>
    <w:rsid w:val="00591B6E"/>
    <w:rPr>
      <w:color w:val="000080"/>
      <w:u w:val="single"/>
    </w:rPr>
  </w:style>
  <w:style w:type="character" w:customStyle="1" w:styleId="ListLabel1">
    <w:name w:val="ListLabel 1"/>
    <w:rsid w:val="00591B6E"/>
    <w:rPr>
      <w:rFonts w:ascii="Times New Roman" w:hAnsi="Times New Roman" w:cs="Arial"/>
      <w:color w:val="0000FF"/>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00)%0a%7b&#1050;&#1086;&#1085;&#1089;&#1091;&#1083;&#1100;&#1090;&#1072;&#1085;&#1090;&#1055;&#1083;&#1102;&#1089;%7d" TargetMode="External"/><Relationship Id="rId13" Type="http://schemas.openxmlformats.org/officeDocument/2006/relationships/hyperlink" Target="#Par293" TargetMode="External"/><Relationship Id="rId3" Type="http://schemas.openxmlformats.org/officeDocument/2006/relationships/webSettings" Target="webSettings.xml"/><Relationship Id="rId7" Type="http://schemas.openxmlformats.org/officeDocument/2006/relationships/hyperlink" Target="file:///C:\Users\Lenovo\Desktop\01.01.2021)%0a%7b&#1050;&#1086;&#1085;&#1089;&#1091;&#1083;&#1100;&#1090;&#1072;&#1085;&#1090;&#1055;&#1083;&#1102;&#1089;%7d" TargetMode="External"/><Relationship Id="rId12" Type="http://schemas.openxmlformats.org/officeDocument/2006/relationships/hyperlink" Target="#Par2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enovo\Desktop\01.01.2021)%0a%7b&#1050;&#1086;&#1085;&#1089;&#1091;&#1083;&#1100;&#1090;&#1072;&#1085;&#1090;&#1055;&#1083;&#1102;&#1089;%7d" TargetMode="External"/><Relationship Id="rId11" Type="http://schemas.openxmlformats.org/officeDocument/2006/relationships/hyperlink" Target="file:///C:\Users\Lenovo\Desktop\100)%0a%7b&#1050;&#1086;&#1085;&#1089;&#1091;&#1083;&#1100;&#1090;&#1072;&#1085;&#1090;&#1055;&#1083;&#1102;&#1089;%7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Lenovo\Desktop\100)%0a%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file:///C:\Users\Lenovo\Desktop\100)%0a%7b&#1050;&#1086;&#1085;&#1089;&#1091;&#1083;&#1100;&#1090;&#1072;&#1085;&#1090;&#1055;&#1083;&#1102;&#1089;%7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6;&#1090;&#1095;&#1077;&#1090;%20&#1087;&#1086;%20&#1089;&#1072;&#1081;&#1090;&#1091;%202021\&#1055;&#1088;&#1086;&#1077;&#1082;&#1090;%20&#1087;&#1086;%20&#1089;&#1072;&#1085;&#1082;&#1094;&#1080;&#1088;&#1086;&#1074;&#1072;&#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Проект по санкцированию</Template>
  <TotalTime>1</TotalTime>
  <Pages>1</Pages>
  <Words>4464</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29856</CharactersWithSpaces>
  <SharedDoc>false</SharedDoc>
  <HLinks>
    <vt:vector size="48" baseType="variant">
      <vt:variant>
        <vt:i4>6291515</vt:i4>
      </vt:variant>
      <vt:variant>
        <vt:i4>21</vt:i4>
      </vt:variant>
      <vt:variant>
        <vt:i4>0</vt:i4>
      </vt:variant>
      <vt:variant>
        <vt:i4>5</vt:i4>
      </vt:variant>
      <vt:variant>
        <vt:lpwstr/>
      </vt:variant>
      <vt:variant>
        <vt:lpwstr>Par293</vt:lpwstr>
      </vt:variant>
      <vt:variant>
        <vt:i4>6946869</vt:i4>
      </vt:variant>
      <vt:variant>
        <vt:i4>18</vt:i4>
      </vt:variant>
      <vt:variant>
        <vt:i4>0</vt:i4>
      </vt:variant>
      <vt:variant>
        <vt:i4>5</vt:i4>
      </vt:variant>
      <vt:variant>
        <vt:lpwstr/>
      </vt:variant>
      <vt:variant>
        <vt:lpwstr>Par279</vt:lpwstr>
      </vt:variant>
      <vt:variant>
        <vt:i4>68747295</vt:i4>
      </vt:variant>
      <vt:variant>
        <vt:i4>15</vt:i4>
      </vt:variant>
      <vt:variant>
        <vt:i4>0</vt:i4>
      </vt:variant>
      <vt:variant>
        <vt:i4>5</vt:i4>
      </vt:variant>
      <vt:variant>
        <vt:lpwstr>C:\Users\Lenovo\Desktop\100)
{КонсультантПлюс}</vt:lpwstr>
      </vt:variant>
      <vt:variant>
        <vt:lpwstr/>
      </vt:variant>
      <vt:variant>
        <vt:i4>68747295</vt:i4>
      </vt:variant>
      <vt:variant>
        <vt:i4>12</vt:i4>
      </vt:variant>
      <vt:variant>
        <vt:i4>0</vt:i4>
      </vt:variant>
      <vt:variant>
        <vt:i4>5</vt:i4>
      </vt:variant>
      <vt:variant>
        <vt:lpwstr>C:\Users\Lenovo\Desktop\100)
{КонсультантПлюс}</vt:lpwstr>
      </vt:variant>
      <vt:variant>
        <vt:lpwstr/>
      </vt:variant>
      <vt:variant>
        <vt:i4>68747295</vt:i4>
      </vt:variant>
      <vt:variant>
        <vt:i4>9</vt:i4>
      </vt:variant>
      <vt:variant>
        <vt:i4>0</vt:i4>
      </vt:variant>
      <vt:variant>
        <vt:i4>5</vt:i4>
      </vt:variant>
      <vt:variant>
        <vt:lpwstr>C:\Users\Lenovo\Desktop\100)
{КонсультантПлюс}</vt:lpwstr>
      </vt:variant>
      <vt:variant>
        <vt:lpwstr/>
      </vt:variant>
      <vt:variant>
        <vt:i4>68747295</vt:i4>
      </vt:variant>
      <vt:variant>
        <vt:i4>6</vt:i4>
      </vt:variant>
      <vt:variant>
        <vt:i4>0</vt:i4>
      </vt:variant>
      <vt:variant>
        <vt:i4>5</vt:i4>
      </vt:variant>
      <vt:variant>
        <vt:lpwstr>C:\Users\Lenovo\Desktop\100)
{КонсультантПлюс}</vt:lpwstr>
      </vt:variant>
      <vt:variant>
        <vt:lpwstr/>
      </vt:variant>
      <vt:variant>
        <vt:i4>6816803</vt:i4>
      </vt:variant>
      <vt:variant>
        <vt:i4>3</vt:i4>
      </vt:variant>
      <vt:variant>
        <vt:i4>0</vt:i4>
      </vt:variant>
      <vt:variant>
        <vt:i4>5</vt:i4>
      </vt:variant>
      <vt:variant>
        <vt:lpwstr>C:\Users\Lenovo\Desktop\01.01.2021)
{КонсультантПлюс}</vt:lpwstr>
      </vt:variant>
      <vt:variant>
        <vt:lpwstr/>
      </vt:variant>
      <vt:variant>
        <vt:i4>6816803</vt:i4>
      </vt:variant>
      <vt:variant>
        <vt:i4>0</vt:i4>
      </vt:variant>
      <vt:variant>
        <vt:i4>0</vt:i4>
      </vt:variant>
      <vt:variant>
        <vt:i4>5</vt:i4>
      </vt:variant>
      <vt:variant>
        <vt:lpwstr>C:\Users\Lenovo\Desktop\01.01.2021)
{КонсультантПлюс}</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2022-01-10T04:34:00Z</cp:lastPrinted>
  <dcterms:created xsi:type="dcterms:W3CDTF">2022-02-09T12:06:00Z</dcterms:created>
  <dcterms:modified xsi:type="dcterms:W3CDTF">2022-02-09T12:07:00Z</dcterms:modified>
</cp:coreProperties>
</file>